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1B0" w:rsidRPr="00D230AF" w:rsidRDefault="000C11B0" w:rsidP="000C11B0">
      <w:pPr>
        <w:ind w:firstLine="567"/>
        <w:jc w:val="center"/>
        <w:rPr>
          <w:b/>
          <w:bCs/>
          <w:kern w:val="36"/>
          <w:lang w:val="kk-KZ"/>
        </w:rPr>
      </w:pPr>
      <w:r>
        <w:rPr>
          <w:b/>
          <w:bCs/>
          <w:kern w:val="36"/>
          <w:lang w:val="kk-KZ"/>
        </w:rPr>
        <w:t>Математика</w:t>
      </w:r>
      <w:r w:rsidR="009E3767">
        <w:rPr>
          <w:b/>
          <w:bCs/>
          <w:kern w:val="36"/>
          <w:lang w:val="kk-KZ"/>
        </w:rPr>
        <w:t>лық  сауаттылық</w:t>
      </w:r>
    </w:p>
    <w:p w:rsidR="000C11B0" w:rsidRDefault="000C11B0" w:rsidP="000C11B0">
      <w:pPr>
        <w:jc w:val="center"/>
        <w:rPr>
          <w:b/>
          <w:lang w:val="kk-KZ"/>
        </w:rPr>
      </w:pPr>
      <w:r>
        <w:rPr>
          <w:b/>
          <w:bCs/>
          <w:kern w:val="36"/>
          <w:lang w:val="kk-KZ"/>
        </w:rPr>
        <w:t xml:space="preserve">          </w:t>
      </w:r>
      <w:r>
        <w:rPr>
          <w:b/>
          <w:lang w:val="kk-KZ"/>
        </w:rPr>
        <w:t>Күзгі семестр</w:t>
      </w:r>
    </w:p>
    <w:p w:rsidR="000C11B0" w:rsidRDefault="000C11B0" w:rsidP="000C11B0">
      <w:pPr>
        <w:jc w:val="center"/>
        <w:rPr>
          <w:b/>
          <w:lang w:val="kk-KZ"/>
        </w:rPr>
      </w:pPr>
      <w:r>
        <w:rPr>
          <w:b/>
          <w:lang w:val="kk-KZ"/>
        </w:rPr>
        <w:t>Практикалық сабақтардың оқу материалы</w:t>
      </w:r>
    </w:p>
    <w:p w:rsidR="000C11B0" w:rsidRDefault="000C11B0" w:rsidP="000C11B0">
      <w:pPr>
        <w:jc w:val="center"/>
        <w:rPr>
          <w:b/>
          <w:lang w:val="kk-KZ"/>
        </w:rPr>
      </w:pPr>
    </w:p>
    <w:p w:rsidR="000C11B0" w:rsidRDefault="000C11B0" w:rsidP="000C11B0">
      <w:pPr>
        <w:jc w:val="both"/>
        <w:rPr>
          <w:lang w:val="kk-KZ"/>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835"/>
        <w:gridCol w:w="2375"/>
        <w:gridCol w:w="35"/>
      </w:tblGrid>
      <w:tr w:rsidR="000C11B0" w:rsidRPr="00BE4C46" w:rsidTr="00966FB5">
        <w:tc>
          <w:tcPr>
            <w:tcW w:w="851" w:type="dxa"/>
            <w:tcBorders>
              <w:top w:val="single" w:sz="4" w:space="0" w:color="auto"/>
              <w:left w:val="single" w:sz="4" w:space="0" w:color="auto"/>
              <w:bottom w:val="single" w:sz="4" w:space="0" w:color="auto"/>
              <w:right w:val="single" w:sz="4" w:space="0" w:color="auto"/>
            </w:tcBorders>
          </w:tcPr>
          <w:p w:rsidR="000C11B0" w:rsidRPr="00BE4C46" w:rsidRDefault="000C11B0" w:rsidP="00966FB5">
            <w:pPr>
              <w:jc w:val="center"/>
              <w:rPr>
                <w:b/>
                <w:lang w:val="kk-KZ"/>
              </w:rPr>
            </w:pPr>
            <w:r w:rsidRPr="00BE4C46">
              <w:rPr>
                <w:b/>
                <w:lang w:val="kk-KZ"/>
              </w:rPr>
              <w:t>Апта</w:t>
            </w:r>
            <w:r w:rsidRPr="00BE4C46">
              <w:rPr>
                <w:b/>
              </w:rPr>
              <w:t xml:space="preserve">/ </w:t>
            </w:r>
            <w:r w:rsidRPr="00BE4C46">
              <w:rPr>
                <w:b/>
                <w:lang w:val="kk-KZ"/>
              </w:rPr>
              <w:t>күн</w:t>
            </w:r>
          </w:p>
        </w:tc>
        <w:tc>
          <w:tcPr>
            <w:tcW w:w="4961" w:type="dxa"/>
            <w:tcBorders>
              <w:top w:val="single" w:sz="4" w:space="0" w:color="auto"/>
              <w:left w:val="single" w:sz="4" w:space="0" w:color="auto"/>
              <w:bottom w:val="single" w:sz="4" w:space="0" w:color="auto"/>
              <w:right w:val="single" w:sz="4" w:space="0" w:color="auto"/>
            </w:tcBorders>
          </w:tcPr>
          <w:p w:rsidR="000C11B0" w:rsidRPr="00BE4C46" w:rsidRDefault="000C11B0" w:rsidP="00966FB5">
            <w:pPr>
              <w:jc w:val="center"/>
              <w:rPr>
                <w:b/>
                <w:lang w:val="kk-KZ"/>
              </w:rPr>
            </w:pPr>
            <w:r w:rsidRPr="00BE4C46">
              <w:rPr>
                <w:b/>
                <w:lang w:val="kk-KZ"/>
              </w:rPr>
              <w:t>Тақырып</w:t>
            </w:r>
          </w:p>
        </w:tc>
        <w:tc>
          <w:tcPr>
            <w:tcW w:w="2835" w:type="dxa"/>
            <w:tcBorders>
              <w:top w:val="single" w:sz="4" w:space="0" w:color="auto"/>
              <w:left w:val="single" w:sz="4" w:space="0" w:color="auto"/>
              <w:bottom w:val="single" w:sz="4" w:space="0" w:color="auto"/>
              <w:right w:val="single" w:sz="4" w:space="0" w:color="auto"/>
            </w:tcBorders>
          </w:tcPr>
          <w:p w:rsidR="000C11B0" w:rsidRPr="00BE4C46" w:rsidRDefault="000C11B0" w:rsidP="00966FB5">
            <w:pPr>
              <w:jc w:val="center"/>
              <w:rPr>
                <w:b/>
                <w:lang w:val="kk-KZ"/>
              </w:rPr>
            </w:pPr>
            <w:r w:rsidRPr="00BE4C46">
              <w:rPr>
                <w:b/>
                <w:lang w:val="kk-KZ"/>
              </w:rPr>
              <w:t>Сабақ мақсаты және</w:t>
            </w:r>
          </w:p>
          <w:p w:rsidR="000C11B0" w:rsidRPr="00BE4C46" w:rsidRDefault="000C11B0" w:rsidP="00966FB5">
            <w:pPr>
              <w:jc w:val="center"/>
              <w:rPr>
                <w:lang w:val="kk-KZ"/>
              </w:rPr>
            </w:pPr>
            <w:r w:rsidRPr="00BE4C46">
              <w:rPr>
                <w:b/>
                <w:lang w:val="kk-KZ"/>
              </w:rPr>
              <w:t>Қалыптастырылатын дағдылар</w:t>
            </w:r>
          </w:p>
        </w:tc>
        <w:tc>
          <w:tcPr>
            <w:tcW w:w="2410" w:type="dxa"/>
            <w:gridSpan w:val="2"/>
            <w:tcBorders>
              <w:top w:val="single" w:sz="4" w:space="0" w:color="auto"/>
              <w:left w:val="single" w:sz="4" w:space="0" w:color="auto"/>
              <w:bottom w:val="single" w:sz="4" w:space="0" w:color="auto"/>
              <w:right w:val="single" w:sz="4" w:space="0" w:color="auto"/>
            </w:tcBorders>
          </w:tcPr>
          <w:p w:rsidR="000C11B0" w:rsidRPr="00BE4C46" w:rsidRDefault="000C11B0" w:rsidP="00966FB5">
            <w:pPr>
              <w:jc w:val="center"/>
            </w:pPr>
            <w:r w:rsidRPr="00BE4C46">
              <w:rPr>
                <w:b/>
                <w:lang w:val="kk-KZ"/>
              </w:rPr>
              <w:t>Әдістемелік нұсқау</w:t>
            </w:r>
          </w:p>
        </w:tc>
      </w:tr>
      <w:tr w:rsidR="000C11B0" w:rsidRPr="00BE4C46" w:rsidTr="00966FB5">
        <w:trPr>
          <w:gridAfter w:val="1"/>
          <w:wAfter w:w="35" w:type="dxa"/>
          <w:trHeight w:val="295"/>
        </w:trPr>
        <w:tc>
          <w:tcPr>
            <w:tcW w:w="851" w:type="dxa"/>
            <w:tcBorders>
              <w:top w:val="single" w:sz="4" w:space="0" w:color="auto"/>
              <w:left w:val="single" w:sz="4" w:space="0" w:color="auto"/>
              <w:bottom w:val="single" w:sz="4" w:space="0" w:color="auto"/>
              <w:right w:val="single" w:sz="4" w:space="0" w:color="auto"/>
            </w:tcBorders>
          </w:tcPr>
          <w:p w:rsidR="000C11B0" w:rsidRPr="00BE4C46" w:rsidRDefault="000C11B0" w:rsidP="00966FB5">
            <w:pPr>
              <w:pStyle w:val="a7"/>
              <w:ind w:left="0"/>
              <w:rPr>
                <w:rFonts w:ascii="Times New Roman" w:hAnsi="Times New Roman"/>
                <w:sz w:val="24"/>
                <w:szCs w:val="24"/>
                <w:lang w:val="kk-KZ"/>
              </w:rPr>
            </w:pPr>
            <w:r w:rsidRPr="00BE4C46">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0C11B0" w:rsidRPr="00BE4C46" w:rsidRDefault="00BE4C46" w:rsidP="00966FB5">
            <w:pPr>
              <w:jc w:val="both"/>
              <w:rPr>
                <w:spacing w:val="-20"/>
                <w:lang w:val="kk-KZ"/>
              </w:rPr>
            </w:pPr>
            <w:r w:rsidRPr="00BE4C46">
              <w:rPr>
                <w:lang w:val="kk-KZ" w:eastAsia="en-US"/>
              </w:rPr>
              <w:t>Бүтін сандар. Натурал сандар. Натурал сандарды белгілеу және оны оқу. Жұп, тақ, жай және құрама сандар. Ондық және екілік жүйе, сандардың шартты кеңейтілген жазылуы. Бүтін сандарға қолданылатын амалдар және олардың орындалу тәртібі  (реті). Сандардың  бөлінгіштігі және оларды жіктеу. Сандардың 2, 3, 4, 5, 6, 9, 10, 11, 25-ке бөліну белгілері.  Ең үлкен ортақ бөлгіш (ЕҮОБ), Ең кіші ортақ еселік (ЕКОЕ). Жай бөлшек. Жай бөлшектің негізгі қасиеті. Бөлшектерге қолданылатын арифметикалық амалдар. Ондық бөлшектер. Периодты бөлшек. Жай бөлшекті ондық бөлшекке айналдыру. Қатынастар мен пропорциялар. Пропорцияның негізгі қасиеті. Пропорцияның белгісіз мүшесін табу. Санды тура және кері пропорционал бөліктерге бөлу. Проценттер (пайыздар). Пайызға байланысты есептер.</w:t>
            </w:r>
          </w:p>
        </w:tc>
        <w:tc>
          <w:tcPr>
            <w:tcW w:w="2835" w:type="dxa"/>
            <w:tcBorders>
              <w:top w:val="single" w:sz="4" w:space="0" w:color="auto"/>
              <w:left w:val="single" w:sz="4" w:space="0" w:color="auto"/>
              <w:bottom w:val="single" w:sz="4" w:space="0" w:color="auto"/>
              <w:right w:val="single" w:sz="4" w:space="0" w:color="auto"/>
            </w:tcBorders>
          </w:tcPr>
          <w:p w:rsidR="000C11B0" w:rsidRPr="00BE4C46" w:rsidRDefault="000C11B0" w:rsidP="00966FB5">
            <w:pPr>
              <w:pStyle w:val="ad"/>
              <w:rPr>
                <w:rFonts w:ascii="Times New Roman" w:hAnsi="Times New Roman"/>
                <w:sz w:val="24"/>
                <w:szCs w:val="24"/>
                <w:lang w:val="kk-KZ" w:eastAsia="ko-KR"/>
              </w:rPr>
            </w:pPr>
            <w:r w:rsidRPr="00BE4C46">
              <w:rPr>
                <w:rFonts w:ascii="Times New Roman" w:hAnsi="Times New Roman"/>
                <w:sz w:val="24"/>
                <w:szCs w:val="24"/>
                <w:lang w:val="kk-KZ"/>
              </w:rPr>
              <w:t>ЕҮОБ, ЕКОЕ табуды үйрету. Жай бөлшектерді ондық бөлшектерге және керісінше айналдыруға машықтандыру. Пропорцияның белгісіз мүшесін есептеуге жаттықтыру.</w:t>
            </w:r>
          </w:p>
        </w:tc>
        <w:tc>
          <w:tcPr>
            <w:tcW w:w="2375" w:type="dxa"/>
            <w:tcBorders>
              <w:top w:val="single" w:sz="4" w:space="0" w:color="auto"/>
              <w:left w:val="single" w:sz="4" w:space="0" w:color="auto"/>
              <w:bottom w:val="single" w:sz="4" w:space="0" w:color="auto"/>
              <w:right w:val="single" w:sz="4" w:space="0" w:color="auto"/>
            </w:tcBorders>
          </w:tcPr>
          <w:p w:rsidR="000C11B0" w:rsidRPr="00BE4C46" w:rsidRDefault="000C11B0" w:rsidP="00966FB5">
            <w:pPr>
              <w:pStyle w:val="ad"/>
              <w:rPr>
                <w:rFonts w:ascii="Times New Roman" w:hAnsi="Times New Roman"/>
                <w:sz w:val="24"/>
                <w:szCs w:val="24"/>
                <w:lang w:val="kk-KZ" w:eastAsia="ko-KR"/>
              </w:rPr>
            </w:pPr>
            <w:r w:rsidRPr="00BE4C46">
              <w:rPr>
                <w:rFonts w:ascii="Times New Roman" w:hAnsi="Times New Roman"/>
                <w:sz w:val="24"/>
                <w:szCs w:val="24"/>
                <w:lang w:val="kk-KZ"/>
              </w:rPr>
              <w:t>Сандардың 2,  3, 4, 5, 6, 9, 10, 11, 25-ке бөліну белгілерін қайталау. Проценттерді есептеуге жаттығулар орындау.</w:t>
            </w:r>
          </w:p>
        </w:tc>
      </w:tr>
      <w:tr w:rsidR="000C11B0" w:rsidRPr="00BE4C46" w:rsidTr="00966FB5">
        <w:tc>
          <w:tcPr>
            <w:tcW w:w="851" w:type="dxa"/>
            <w:tcBorders>
              <w:top w:val="single" w:sz="4" w:space="0" w:color="auto"/>
              <w:left w:val="single" w:sz="4" w:space="0" w:color="auto"/>
              <w:bottom w:val="single" w:sz="4" w:space="0" w:color="auto"/>
              <w:right w:val="single" w:sz="4" w:space="0" w:color="auto"/>
            </w:tcBorders>
          </w:tcPr>
          <w:p w:rsidR="000C11B0" w:rsidRPr="00BE4C46" w:rsidRDefault="000C11B0" w:rsidP="00966FB5">
            <w:pPr>
              <w:pStyle w:val="a7"/>
              <w:ind w:left="0"/>
              <w:rPr>
                <w:rFonts w:ascii="Times New Roman" w:hAnsi="Times New Roman"/>
                <w:sz w:val="24"/>
                <w:szCs w:val="24"/>
                <w:lang w:val="en-US"/>
              </w:rPr>
            </w:pPr>
            <w:r w:rsidRPr="00BE4C46">
              <w:rPr>
                <w:rFonts w:ascii="Times New Roman" w:hAnsi="Times New Roman"/>
                <w:sz w:val="24"/>
                <w:szCs w:val="24"/>
                <w:lang w:val="en-US"/>
              </w:rPr>
              <w:t>2</w:t>
            </w:r>
          </w:p>
        </w:tc>
        <w:tc>
          <w:tcPr>
            <w:tcW w:w="4961" w:type="dxa"/>
            <w:tcBorders>
              <w:top w:val="single" w:sz="4" w:space="0" w:color="auto"/>
              <w:left w:val="single" w:sz="4" w:space="0" w:color="auto"/>
              <w:bottom w:val="single" w:sz="4" w:space="0" w:color="auto"/>
              <w:right w:val="single" w:sz="4" w:space="0" w:color="auto"/>
            </w:tcBorders>
          </w:tcPr>
          <w:p w:rsidR="000C11B0" w:rsidRPr="00BE4C46" w:rsidRDefault="00BE4C46" w:rsidP="00966FB5">
            <w:pPr>
              <w:tabs>
                <w:tab w:val="left" w:pos="318"/>
              </w:tabs>
              <w:ind w:left="18"/>
              <w:rPr>
                <w:lang w:val="kk-KZ"/>
              </w:rPr>
            </w:pPr>
            <w:r w:rsidRPr="00BE4C46">
              <w:rPr>
                <w:lang w:val="kk-KZ" w:eastAsia="en-US"/>
              </w:rPr>
              <w:t>Қысқаша көбейту формулалары. Көпмүшеліктерді көбейткіштерге жіктеу. Алгебралық бөлшектер және оларға қолданылатын амалдар. Теңдік. Теңбе-теңдік. Теңдеу. Теңдеудің түбірі. Эквивалентті теңдеулер. Бір белгісізді, екі белгісізді теңдеулер. Сызықтық теңдеулер жүйесін анықтауыштар көмегімен шешу. Жүйені зерттеу.</w:t>
            </w:r>
          </w:p>
        </w:tc>
        <w:tc>
          <w:tcPr>
            <w:tcW w:w="2835" w:type="dxa"/>
            <w:tcBorders>
              <w:top w:val="single" w:sz="4" w:space="0" w:color="auto"/>
              <w:left w:val="single" w:sz="4" w:space="0" w:color="auto"/>
              <w:bottom w:val="single" w:sz="4" w:space="0" w:color="auto"/>
              <w:right w:val="single" w:sz="4" w:space="0" w:color="auto"/>
            </w:tcBorders>
          </w:tcPr>
          <w:p w:rsidR="00BE4C46" w:rsidRPr="00BE4C46" w:rsidRDefault="00BE4C46" w:rsidP="00BE4C46">
            <w:pPr>
              <w:tabs>
                <w:tab w:val="left" w:pos="2520"/>
                <w:tab w:val="left" w:pos="6240"/>
                <w:tab w:val="left" w:pos="13470"/>
              </w:tabs>
              <w:rPr>
                <w:lang w:val="kk-KZ"/>
              </w:rPr>
            </w:pPr>
            <w:r w:rsidRPr="00BE4C46">
              <w:rPr>
                <w:lang w:val="kk-KZ"/>
              </w:rPr>
              <w:t>Қысқаша көбейту формулаларына жаттығулар орындау арқылы машықтандыру.</w:t>
            </w:r>
          </w:p>
          <w:p w:rsidR="000C11B0" w:rsidRPr="00BE4C46" w:rsidRDefault="00BE4C46" w:rsidP="00BE4C46">
            <w:pPr>
              <w:tabs>
                <w:tab w:val="left" w:pos="2520"/>
                <w:tab w:val="left" w:pos="6240"/>
                <w:tab w:val="left" w:pos="13470"/>
              </w:tabs>
              <w:rPr>
                <w:lang w:val="kk-KZ"/>
              </w:rPr>
            </w:pPr>
            <w:r w:rsidRPr="00BE4C46">
              <w:rPr>
                <w:lang w:val="kk-KZ"/>
              </w:rPr>
              <w:t>Теңдеулер және теңдеулер жүйелерін шешуге жаттықтыру.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Pr="00BE4C46" w:rsidRDefault="00BE4C46" w:rsidP="00966FB5">
            <w:pPr>
              <w:tabs>
                <w:tab w:val="left" w:pos="2520"/>
                <w:tab w:val="left" w:pos="6240"/>
                <w:tab w:val="left" w:pos="13470"/>
              </w:tabs>
              <w:rPr>
                <w:lang w:val="kk-KZ" w:eastAsia="ko-KR"/>
              </w:rPr>
            </w:pPr>
            <w:r w:rsidRPr="00BE4C46">
              <w:rPr>
                <w:lang w:val="kk-KZ"/>
              </w:rPr>
              <w:t>Қысқаша көбейту формулаларын қайталау. Тест тапсырмаларын орындау.</w:t>
            </w:r>
          </w:p>
        </w:tc>
      </w:tr>
      <w:tr w:rsidR="000C11B0" w:rsidRPr="00BE4C46" w:rsidTr="00966FB5">
        <w:tc>
          <w:tcPr>
            <w:tcW w:w="851" w:type="dxa"/>
            <w:tcBorders>
              <w:top w:val="single" w:sz="4" w:space="0" w:color="auto"/>
              <w:left w:val="single" w:sz="4" w:space="0" w:color="auto"/>
              <w:bottom w:val="single" w:sz="4" w:space="0" w:color="auto"/>
              <w:right w:val="single" w:sz="4" w:space="0" w:color="auto"/>
            </w:tcBorders>
          </w:tcPr>
          <w:p w:rsidR="000C11B0" w:rsidRPr="00BE4C46" w:rsidRDefault="000C11B0" w:rsidP="00966FB5">
            <w:pPr>
              <w:pStyle w:val="a7"/>
              <w:ind w:left="0"/>
              <w:rPr>
                <w:rFonts w:ascii="Times New Roman" w:hAnsi="Times New Roman"/>
                <w:sz w:val="24"/>
                <w:szCs w:val="24"/>
                <w:lang w:val="kk-KZ"/>
              </w:rPr>
            </w:pPr>
            <w:r w:rsidRPr="00BE4C46">
              <w:rPr>
                <w:rFonts w:ascii="Times New Roman" w:hAnsi="Times New Roman"/>
                <w:sz w:val="24"/>
                <w:szCs w:val="24"/>
                <w:lang w:val="kk-KZ"/>
              </w:rPr>
              <w:t>3</w:t>
            </w:r>
          </w:p>
        </w:tc>
        <w:tc>
          <w:tcPr>
            <w:tcW w:w="4961" w:type="dxa"/>
            <w:tcBorders>
              <w:top w:val="single" w:sz="4" w:space="0" w:color="auto"/>
              <w:left w:val="single" w:sz="4" w:space="0" w:color="auto"/>
              <w:bottom w:val="single" w:sz="4" w:space="0" w:color="auto"/>
              <w:right w:val="single" w:sz="4" w:space="0" w:color="auto"/>
            </w:tcBorders>
          </w:tcPr>
          <w:p w:rsidR="00BE4C46" w:rsidRPr="00BE4C46" w:rsidRDefault="00BE4C46" w:rsidP="00BE4C46">
            <w:pPr>
              <w:snapToGrid w:val="0"/>
              <w:jc w:val="both"/>
              <w:rPr>
                <w:lang w:val="kk-KZ" w:eastAsia="en-US"/>
              </w:rPr>
            </w:pPr>
            <w:r w:rsidRPr="00BE4C46">
              <w:rPr>
                <w:lang w:val="kk-KZ" w:eastAsia="en-US"/>
              </w:rPr>
              <w:t xml:space="preserve">Функция ұғымы. Анықталу облысы және функция мәндерінің жиыны. Функцияның берілу әдістері. Тік бұрышты координаттар жүйесі. Тура пропорционалды тәуелділік. Сызықтық функция және оның графигі. </w:t>
            </w:r>
          </w:p>
          <w:p w:rsidR="00BE4C46" w:rsidRPr="00BE4C46" w:rsidRDefault="00BE4C46" w:rsidP="00BE4C46">
            <w:pPr>
              <w:tabs>
                <w:tab w:val="left" w:pos="318"/>
              </w:tabs>
              <w:ind w:left="18"/>
              <w:jc w:val="both"/>
              <w:rPr>
                <w:lang w:val="kk-KZ" w:eastAsia="en-US"/>
              </w:rPr>
            </w:pPr>
            <w:r w:rsidRPr="00BE4C46">
              <w:rPr>
                <w:lang w:val="kk-KZ" w:eastAsia="en-US"/>
              </w:rPr>
              <w:t xml:space="preserve"> </w:t>
            </w:r>
            <m:oMath>
              <m:r>
                <w:rPr>
                  <w:rFonts w:ascii="Cambria Math" w:hAnsi="Cambria Math"/>
                  <w:lang w:val="kk-KZ" w:eastAsia="en-US"/>
                </w:rPr>
                <m:t>y=</m:t>
              </m:r>
              <m:f>
                <m:fPr>
                  <m:ctrlPr>
                    <w:rPr>
                      <w:rFonts w:ascii="Cambria Math" w:hAnsi="Cambria Math"/>
                      <w:i/>
                      <w:lang w:val="kk-KZ" w:eastAsia="en-US"/>
                    </w:rPr>
                  </m:ctrlPr>
                </m:fPr>
                <m:num>
                  <m:r>
                    <w:rPr>
                      <w:rFonts w:ascii="Cambria Math" w:hAnsi="Cambria Math"/>
                      <w:lang w:val="kk-KZ" w:eastAsia="en-US"/>
                    </w:rPr>
                    <m:t>k</m:t>
                  </m:r>
                </m:num>
                <m:den>
                  <m:r>
                    <w:rPr>
                      <w:rFonts w:ascii="Cambria Math" w:hAnsi="Cambria Math"/>
                      <w:lang w:val="kk-KZ" w:eastAsia="en-US"/>
                    </w:rPr>
                    <m:t>x</m:t>
                  </m:r>
                </m:den>
              </m:f>
            </m:oMath>
            <w:r w:rsidRPr="00BE4C46">
              <w:rPr>
                <w:lang w:val="kk-KZ" w:eastAsia="en-US"/>
              </w:rPr>
              <w:t xml:space="preserve">  ,    </w:t>
            </w:r>
            <m:oMath>
              <m:r>
                <w:rPr>
                  <w:rFonts w:ascii="Cambria Math" w:hAnsi="Cambria Math"/>
                  <w:lang w:val="kk-KZ" w:eastAsia="en-US"/>
                </w:rPr>
                <m:t>y=</m:t>
              </m:r>
              <m:f>
                <m:fPr>
                  <m:ctrlPr>
                    <w:rPr>
                      <w:rFonts w:ascii="Cambria Math" w:hAnsi="Cambria Math"/>
                      <w:i/>
                      <w:lang w:val="en-US" w:eastAsia="en-US"/>
                    </w:rPr>
                  </m:ctrlPr>
                </m:fPr>
                <m:num>
                  <m:r>
                    <w:rPr>
                      <w:rFonts w:ascii="Cambria Math" w:hAnsi="Cambria Math"/>
                      <w:lang w:val="kk-KZ" w:eastAsia="en-US"/>
                    </w:rPr>
                    <m:t>ax+b</m:t>
                  </m:r>
                </m:num>
                <m:den>
                  <m:r>
                    <w:rPr>
                      <w:rFonts w:ascii="Cambria Math" w:hAnsi="Cambria Math"/>
                      <w:lang w:val="kk-KZ" w:eastAsia="en-US"/>
                    </w:rPr>
                    <m:t>cx+d</m:t>
                  </m:r>
                </m:den>
              </m:f>
            </m:oMath>
            <w:r w:rsidRPr="00BE4C46">
              <w:rPr>
                <w:lang w:val="kk-KZ" w:eastAsia="en-US"/>
              </w:rPr>
              <w:t xml:space="preserve">  , </w:t>
            </w:r>
            <m:oMath>
              <m:r>
                <w:rPr>
                  <w:rFonts w:ascii="Cambria Math" w:hAnsi="Cambria Math"/>
                  <w:lang w:val="kk-KZ" w:eastAsia="en-US"/>
                </w:rPr>
                <m:t>y=</m:t>
              </m:r>
              <m:sSup>
                <m:sSupPr>
                  <m:ctrlPr>
                    <w:rPr>
                      <w:rFonts w:ascii="Cambria Math" w:hAnsi="Cambria Math"/>
                      <w:i/>
                      <w:lang w:val="kk-KZ" w:eastAsia="en-US"/>
                    </w:rPr>
                  </m:ctrlPr>
                </m:sSupPr>
                <m:e>
                  <m:r>
                    <w:rPr>
                      <w:rFonts w:ascii="Cambria Math" w:hAnsi="Cambria Math"/>
                      <w:lang w:val="kk-KZ" w:eastAsia="en-US"/>
                    </w:rPr>
                    <m:t>x</m:t>
                  </m:r>
                </m:e>
                <m:sup>
                  <m:r>
                    <w:rPr>
                      <w:rFonts w:ascii="Cambria Math" w:hAnsi="Cambria Math"/>
                      <w:lang w:val="kk-KZ" w:eastAsia="en-US"/>
                    </w:rPr>
                    <m:t>n</m:t>
                  </m:r>
                </m:sup>
              </m:sSup>
            </m:oMath>
            <w:r w:rsidRPr="00BE4C46">
              <w:rPr>
                <w:lang w:val="kk-KZ" w:eastAsia="en-US"/>
              </w:rPr>
              <w:t xml:space="preserve">  ,   </w:t>
            </w:r>
            <m:oMath>
              <m:r>
                <w:rPr>
                  <w:rFonts w:ascii="Cambria Math" w:hAnsi="Cambria Math"/>
                  <w:lang w:val="kk-KZ" w:eastAsia="en-US"/>
                </w:rPr>
                <m:t>n=-1;1;2;3</m:t>
              </m:r>
            </m:oMath>
            <w:r w:rsidRPr="00BE4C46">
              <w:rPr>
                <w:lang w:val="kk-KZ" w:eastAsia="en-US"/>
              </w:rPr>
              <w:t xml:space="preserve"> функцияларының графиктері.   </w:t>
            </w:r>
          </w:p>
          <w:p w:rsidR="000C11B0" w:rsidRPr="00BE4C46" w:rsidRDefault="00BE4C46" w:rsidP="00BE4C46">
            <w:pPr>
              <w:jc w:val="both"/>
              <w:rPr>
                <w:lang w:val="kk-KZ"/>
              </w:rPr>
            </w:pPr>
            <m:oMath>
              <m:r>
                <w:rPr>
                  <w:rFonts w:ascii="Cambria Math" w:hAnsi="Cambria Math"/>
                  <w:lang w:val="kk-KZ" w:eastAsia="en-US"/>
                </w:rPr>
                <m:t>y=a</m:t>
              </m:r>
              <m:sSup>
                <m:sSupPr>
                  <m:ctrlPr>
                    <w:rPr>
                      <w:rFonts w:ascii="Cambria Math" w:hAnsi="Cambria Math"/>
                      <w:i/>
                      <w:lang w:val="kk-KZ" w:eastAsia="en-US"/>
                    </w:rPr>
                  </m:ctrlPr>
                </m:sSupPr>
                <m:e>
                  <m:r>
                    <w:rPr>
                      <w:rFonts w:ascii="Cambria Math" w:hAnsi="Cambria Math"/>
                      <w:lang w:val="kk-KZ" w:eastAsia="en-US"/>
                    </w:rPr>
                    <m:t>x</m:t>
                  </m:r>
                </m:e>
                <m:sup>
                  <m:r>
                    <w:rPr>
                      <w:rFonts w:ascii="Cambria Math" w:hAnsi="Cambria Math"/>
                      <w:lang w:val="kk-KZ" w:eastAsia="en-US"/>
                    </w:rPr>
                    <m:t>2</m:t>
                  </m:r>
                </m:sup>
              </m:sSup>
              <m:r>
                <w:rPr>
                  <w:rFonts w:ascii="Cambria Math" w:hAnsi="Cambria Math"/>
                  <w:lang w:val="kk-KZ" w:eastAsia="en-US"/>
                </w:rPr>
                <m:t>+bx+c</m:t>
              </m:r>
            </m:oMath>
            <w:r w:rsidRPr="00BE4C46">
              <w:rPr>
                <w:lang w:eastAsia="en-US"/>
              </w:rPr>
              <w:t xml:space="preserve">  </w:t>
            </w:r>
            <w:r w:rsidRPr="00BE4C46">
              <w:rPr>
                <w:lang w:val="kk-KZ" w:eastAsia="en-US"/>
              </w:rPr>
              <w:t>квадрат фукциясы және оның графигі. Жұп, тақ, кері функциялардың қасиеттері. Теңсіздіктің анықтамасы мен қасиеттері. Теңсіздіктерге қолданылатын амалдар. Теңсіздіктерді дәлелдеу. Сызықтық теңсіздіктер мен бірінші дәрежелі теңсіздіктер жүйесін шешу</w:t>
            </w:r>
          </w:p>
        </w:tc>
        <w:tc>
          <w:tcPr>
            <w:tcW w:w="2835" w:type="dxa"/>
            <w:tcBorders>
              <w:top w:val="single" w:sz="4" w:space="0" w:color="auto"/>
              <w:left w:val="single" w:sz="4" w:space="0" w:color="auto"/>
              <w:bottom w:val="single" w:sz="4" w:space="0" w:color="auto"/>
              <w:right w:val="single" w:sz="4" w:space="0" w:color="auto"/>
            </w:tcBorders>
          </w:tcPr>
          <w:p w:rsidR="000C11B0" w:rsidRPr="00BE4C46" w:rsidRDefault="00BE4C46" w:rsidP="00966FB5">
            <w:pPr>
              <w:tabs>
                <w:tab w:val="left" w:pos="2520"/>
                <w:tab w:val="left" w:pos="6240"/>
                <w:tab w:val="left" w:pos="13470"/>
              </w:tabs>
              <w:rPr>
                <w:lang w:val="kk-KZ"/>
              </w:rPr>
            </w:pPr>
            <w:r w:rsidRPr="00BE4C46">
              <w:rPr>
                <w:lang w:val="kk-KZ"/>
              </w:rPr>
              <w:t>Функциялардың қасиеттерін жетік меңгерту, графиктік түрлендірулерге тапсырмалар орындату.</w:t>
            </w:r>
          </w:p>
        </w:tc>
        <w:tc>
          <w:tcPr>
            <w:tcW w:w="2410" w:type="dxa"/>
            <w:gridSpan w:val="2"/>
            <w:tcBorders>
              <w:top w:val="single" w:sz="4" w:space="0" w:color="auto"/>
              <w:left w:val="single" w:sz="4" w:space="0" w:color="auto"/>
              <w:bottom w:val="single" w:sz="4" w:space="0" w:color="auto"/>
              <w:right w:val="single" w:sz="4" w:space="0" w:color="auto"/>
            </w:tcBorders>
          </w:tcPr>
          <w:p w:rsidR="00BE4C46" w:rsidRPr="00BE4C46" w:rsidRDefault="00BE4C46" w:rsidP="00BE4C46">
            <w:pPr>
              <w:tabs>
                <w:tab w:val="left" w:pos="2520"/>
                <w:tab w:val="left" w:pos="6240"/>
                <w:tab w:val="left" w:pos="13470"/>
              </w:tabs>
              <w:rPr>
                <w:lang w:val="kk-KZ" w:eastAsia="ko-KR"/>
              </w:rPr>
            </w:pPr>
            <w:r w:rsidRPr="00BE4C46">
              <w:rPr>
                <w:lang w:val="kk-KZ" w:eastAsia="ko-KR"/>
              </w:rPr>
              <w:t>Графиктік түрлендірулерді орындау.</w:t>
            </w:r>
          </w:p>
          <w:p w:rsidR="000C11B0" w:rsidRPr="00BE4C46" w:rsidRDefault="00BE4C46" w:rsidP="00BE4C46">
            <w:pPr>
              <w:tabs>
                <w:tab w:val="left" w:pos="2520"/>
                <w:tab w:val="left" w:pos="6240"/>
                <w:tab w:val="left" w:pos="13470"/>
              </w:tabs>
              <w:rPr>
                <w:lang w:val="kk-KZ" w:eastAsia="ko-KR"/>
              </w:rPr>
            </w:pPr>
            <w:r w:rsidRPr="00BE4C46">
              <w:rPr>
                <w:lang w:val="kk-KZ" w:eastAsia="ko-KR"/>
              </w:rPr>
              <w:t>Формулалар мен ережелерді қайталау. Тест тапсырмаларын орындау.</w:t>
            </w:r>
          </w:p>
        </w:tc>
      </w:tr>
      <w:tr w:rsidR="000C11B0" w:rsidRPr="00BE4C46" w:rsidTr="00966FB5">
        <w:tc>
          <w:tcPr>
            <w:tcW w:w="851" w:type="dxa"/>
            <w:tcBorders>
              <w:top w:val="single" w:sz="4" w:space="0" w:color="auto"/>
              <w:left w:val="single" w:sz="4" w:space="0" w:color="auto"/>
              <w:bottom w:val="single" w:sz="4" w:space="0" w:color="auto"/>
              <w:right w:val="single" w:sz="4" w:space="0" w:color="auto"/>
            </w:tcBorders>
          </w:tcPr>
          <w:p w:rsidR="000C11B0" w:rsidRPr="00BE4C46" w:rsidRDefault="000C11B0" w:rsidP="00966FB5">
            <w:pPr>
              <w:pStyle w:val="a7"/>
              <w:ind w:left="0"/>
              <w:rPr>
                <w:rFonts w:ascii="Times New Roman" w:hAnsi="Times New Roman"/>
                <w:sz w:val="24"/>
                <w:szCs w:val="24"/>
                <w:lang w:val="kk-KZ"/>
              </w:rPr>
            </w:pPr>
            <w:r w:rsidRPr="00BE4C46">
              <w:rPr>
                <w:rFonts w:ascii="Times New Roman" w:hAnsi="Times New Roman"/>
                <w:sz w:val="24"/>
                <w:szCs w:val="24"/>
                <w:lang w:val="kk-KZ"/>
              </w:rPr>
              <w:t>4</w:t>
            </w:r>
          </w:p>
        </w:tc>
        <w:tc>
          <w:tcPr>
            <w:tcW w:w="4961" w:type="dxa"/>
            <w:tcBorders>
              <w:top w:val="single" w:sz="4" w:space="0" w:color="auto"/>
              <w:left w:val="single" w:sz="4" w:space="0" w:color="auto"/>
              <w:bottom w:val="single" w:sz="4" w:space="0" w:color="auto"/>
              <w:right w:val="single" w:sz="4" w:space="0" w:color="auto"/>
            </w:tcBorders>
          </w:tcPr>
          <w:p w:rsidR="000C11B0" w:rsidRPr="00BE4C46" w:rsidRDefault="00BE4C46" w:rsidP="00966FB5">
            <w:pPr>
              <w:rPr>
                <w:lang w:val="kk-KZ" w:eastAsia="en-US"/>
              </w:rPr>
            </w:pPr>
            <w:r w:rsidRPr="00BE4C46">
              <w:rPr>
                <w:bCs/>
                <w:lang w:val="kk-KZ" w:eastAsia="en-US"/>
              </w:rPr>
              <w:t>Иррационал теңдеулер және</w:t>
            </w:r>
            <w:r w:rsidRPr="00BE4C46">
              <w:rPr>
                <w:lang w:val="kk-KZ" w:eastAsia="en-US"/>
              </w:rPr>
              <w:t xml:space="preserve"> теңсіздіктер жүйелері.</w:t>
            </w:r>
          </w:p>
          <w:p w:rsidR="00BE4C46" w:rsidRPr="00BE4C46" w:rsidRDefault="00BE4C46" w:rsidP="00966FB5">
            <w:pPr>
              <w:rPr>
                <w:lang w:val="kk-KZ"/>
              </w:rPr>
            </w:pPr>
            <w:r w:rsidRPr="00BE4C46">
              <w:rPr>
                <w:bCs/>
                <w:lang w:val="kk-KZ" w:eastAsia="en-US"/>
              </w:rPr>
              <w:lastRenderedPageBreak/>
              <w:t>Абсолют шамамен берілген теңдеулер мен</w:t>
            </w:r>
            <w:r w:rsidRPr="00BE4C46">
              <w:rPr>
                <w:lang w:val="kk-KZ" w:eastAsia="en-US"/>
              </w:rPr>
              <w:t xml:space="preserve"> теңсіздіктер</w:t>
            </w:r>
          </w:p>
        </w:tc>
        <w:tc>
          <w:tcPr>
            <w:tcW w:w="2835" w:type="dxa"/>
            <w:tcBorders>
              <w:top w:val="single" w:sz="4" w:space="0" w:color="auto"/>
              <w:left w:val="single" w:sz="4" w:space="0" w:color="auto"/>
              <w:bottom w:val="single" w:sz="4" w:space="0" w:color="auto"/>
              <w:right w:val="single" w:sz="4" w:space="0" w:color="auto"/>
            </w:tcBorders>
          </w:tcPr>
          <w:p w:rsidR="000C11B0" w:rsidRPr="00BE4C46" w:rsidRDefault="00BE4C46" w:rsidP="00966FB5">
            <w:pPr>
              <w:tabs>
                <w:tab w:val="left" w:pos="2520"/>
                <w:tab w:val="left" w:pos="6240"/>
                <w:tab w:val="left" w:pos="13470"/>
              </w:tabs>
              <w:rPr>
                <w:lang w:val="kk-KZ"/>
              </w:rPr>
            </w:pPr>
            <w:r w:rsidRPr="00BE4C46">
              <w:rPr>
                <w:lang w:val="kk-KZ"/>
              </w:rPr>
              <w:lastRenderedPageBreak/>
              <w:t xml:space="preserve">Абсолют шамамен берілген және иррационал теңдеулер  </w:t>
            </w:r>
            <w:r w:rsidRPr="00BE4C46">
              <w:rPr>
                <w:lang w:val="kk-KZ"/>
              </w:rPr>
              <w:lastRenderedPageBreak/>
              <w:t>мен теңсіздіктерге жаттығулар орындату арқылы алған білімдерін бекіту.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Pr="00BE4C46" w:rsidRDefault="000C11B0" w:rsidP="00966FB5">
            <w:pPr>
              <w:tabs>
                <w:tab w:val="left" w:pos="2520"/>
                <w:tab w:val="left" w:pos="6240"/>
                <w:tab w:val="left" w:pos="13470"/>
              </w:tabs>
              <w:rPr>
                <w:lang w:val="kk-KZ" w:eastAsia="ko-KR"/>
              </w:rPr>
            </w:pPr>
            <w:r w:rsidRPr="00BE4C46">
              <w:rPr>
                <w:lang w:val="kk-KZ" w:eastAsia="ko-KR"/>
              </w:rPr>
              <w:lastRenderedPageBreak/>
              <w:t xml:space="preserve">Формулалар мен ережелерді қайталау. </w:t>
            </w:r>
            <w:r w:rsidRPr="00BE4C46">
              <w:rPr>
                <w:lang w:val="kk-KZ" w:eastAsia="ko-KR"/>
              </w:rPr>
              <w:lastRenderedPageBreak/>
              <w:t xml:space="preserve">Тест тапсырмаларын орындау. </w:t>
            </w:r>
          </w:p>
        </w:tc>
      </w:tr>
      <w:tr w:rsidR="000C11B0" w:rsidRPr="00BE4C46" w:rsidTr="00966FB5">
        <w:trPr>
          <w:trHeight w:val="291"/>
        </w:trPr>
        <w:tc>
          <w:tcPr>
            <w:tcW w:w="851" w:type="dxa"/>
            <w:tcBorders>
              <w:top w:val="single" w:sz="4" w:space="0" w:color="auto"/>
              <w:left w:val="single" w:sz="4" w:space="0" w:color="auto"/>
              <w:bottom w:val="single" w:sz="4" w:space="0" w:color="auto"/>
              <w:right w:val="single" w:sz="4" w:space="0" w:color="auto"/>
            </w:tcBorders>
          </w:tcPr>
          <w:p w:rsidR="000C11B0" w:rsidRPr="00BE4C46" w:rsidRDefault="000C11B0" w:rsidP="00966FB5">
            <w:pPr>
              <w:pStyle w:val="a7"/>
              <w:ind w:left="0"/>
              <w:rPr>
                <w:rFonts w:ascii="Times New Roman" w:hAnsi="Times New Roman"/>
                <w:sz w:val="24"/>
                <w:szCs w:val="24"/>
                <w:lang w:val="en-US"/>
              </w:rPr>
            </w:pPr>
            <w:r w:rsidRPr="00BE4C46">
              <w:rPr>
                <w:rFonts w:ascii="Times New Roman" w:hAnsi="Times New Roman"/>
                <w:sz w:val="24"/>
                <w:szCs w:val="24"/>
                <w:lang w:val="en-US"/>
              </w:rPr>
              <w:lastRenderedPageBreak/>
              <w:t>5</w:t>
            </w:r>
          </w:p>
        </w:tc>
        <w:tc>
          <w:tcPr>
            <w:tcW w:w="4961" w:type="dxa"/>
            <w:tcBorders>
              <w:top w:val="single" w:sz="4" w:space="0" w:color="auto"/>
              <w:left w:val="single" w:sz="4" w:space="0" w:color="auto"/>
              <w:bottom w:val="single" w:sz="4" w:space="0" w:color="auto"/>
              <w:right w:val="single" w:sz="4" w:space="0" w:color="auto"/>
            </w:tcBorders>
          </w:tcPr>
          <w:p w:rsidR="000C11B0" w:rsidRPr="00BE4C46" w:rsidRDefault="00BE4C46" w:rsidP="00966FB5">
            <w:pPr>
              <w:tabs>
                <w:tab w:val="left" w:pos="318"/>
              </w:tabs>
              <w:ind w:left="18"/>
              <w:rPr>
                <w:lang w:val="kk-KZ"/>
              </w:rPr>
            </w:pPr>
            <w:r w:rsidRPr="00BE4C46">
              <w:rPr>
                <w:lang w:val="kk-KZ" w:eastAsia="en-US"/>
              </w:rPr>
              <w:t>Дәреже ұғымын жалпылау. Көрсеткіштік функция және оның графигі.  Логарифмнің анықтамасы. Логарифмдік негізгі теңбе-теңдік. Бір негізден басқа негізге көшу формуласы. Өрнектерді логарифмдеу және потенцирлеу. Көрсеткіштік теңдеулер мен теңсіздіктер.</w:t>
            </w:r>
          </w:p>
        </w:tc>
        <w:tc>
          <w:tcPr>
            <w:tcW w:w="2835" w:type="dxa"/>
            <w:tcBorders>
              <w:top w:val="single" w:sz="4" w:space="0" w:color="auto"/>
              <w:left w:val="single" w:sz="4" w:space="0" w:color="auto"/>
              <w:bottom w:val="single" w:sz="4" w:space="0" w:color="auto"/>
              <w:right w:val="single" w:sz="4" w:space="0" w:color="auto"/>
            </w:tcBorders>
          </w:tcPr>
          <w:p w:rsidR="000C11B0" w:rsidRPr="00BE4C46" w:rsidRDefault="00BE4C46" w:rsidP="00966FB5">
            <w:pPr>
              <w:tabs>
                <w:tab w:val="left" w:pos="2520"/>
                <w:tab w:val="left" w:pos="6240"/>
                <w:tab w:val="left" w:pos="13470"/>
              </w:tabs>
              <w:rPr>
                <w:lang w:val="kk-KZ"/>
              </w:rPr>
            </w:pPr>
            <w:r w:rsidRPr="00BE4C46">
              <w:rPr>
                <w:lang w:val="kk-KZ"/>
              </w:rPr>
              <w:t>Логарифмдік, көрсеткіштік теңдеулер мен теңсіздіктер орындау  арқылы  алған білімдерін бекіту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Pr="00BE4C46" w:rsidRDefault="000C11B0" w:rsidP="00966FB5">
            <w:pPr>
              <w:tabs>
                <w:tab w:val="left" w:pos="2520"/>
                <w:tab w:val="left" w:pos="6240"/>
                <w:tab w:val="left" w:pos="13470"/>
              </w:tabs>
              <w:rPr>
                <w:lang w:val="kk-KZ"/>
              </w:rPr>
            </w:pPr>
            <w:r w:rsidRPr="00BE4C46">
              <w:rPr>
                <w:lang w:val="kk-KZ" w:eastAsia="ko-KR"/>
              </w:rPr>
              <w:t>Формулалар мен ережелерді қайталау. Тест тапсырмаларын орындау.</w:t>
            </w:r>
          </w:p>
        </w:tc>
      </w:tr>
      <w:tr w:rsidR="000C11B0" w:rsidRPr="002A572A" w:rsidTr="00966FB5">
        <w:tc>
          <w:tcPr>
            <w:tcW w:w="851" w:type="dxa"/>
            <w:tcBorders>
              <w:top w:val="single" w:sz="4" w:space="0" w:color="auto"/>
              <w:left w:val="single" w:sz="4" w:space="0" w:color="auto"/>
              <w:bottom w:val="single" w:sz="4" w:space="0" w:color="auto"/>
              <w:right w:val="single" w:sz="4" w:space="0" w:color="auto"/>
            </w:tcBorders>
          </w:tcPr>
          <w:p w:rsidR="000C11B0" w:rsidRPr="00BE4C46" w:rsidRDefault="000C11B0" w:rsidP="00966FB5">
            <w:pPr>
              <w:pStyle w:val="a7"/>
              <w:ind w:left="0"/>
              <w:rPr>
                <w:rFonts w:ascii="Times New Roman" w:hAnsi="Times New Roman"/>
                <w:sz w:val="24"/>
                <w:szCs w:val="24"/>
                <w:lang w:val="en-US"/>
              </w:rPr>
            </w:pPr>
            <w:r w:rsidRPr="00BE4C46">
              <w:rPr>
                <w:rFonts w:ascii="Times New Roman" w:hAnsi="Times New Roman"/>
                <w:sz w:val="24"/>
                <w:szCs w:val="24"/>
                <w:lang w:val="en-US"/>
              </w:rPr>
              <w:t>6</w:t>
            </w:r>
          </w:p>
        </w:tc>
        <w:tc>
          <w:tcPr>
            <w:tcW w:w="4961" w:type="dxa"/>
            <w:tcBorders>
              <w:top w:val="single" w:sz="4" w:space="0" w:color="auto"/>
              <w:left w:val="single" w:sz="4" w:space="0" w:color="auto"/>
              <w:bottom w:val="single" w:sz="4" w:space="0" w:color="auto"/>
              <w:right w:val="single" w:sz="4" w:space="0" w:color="auto"/>
            </w:tcBorders>
          </w:tcPr>
          <w:p w:rsidR="000C11B0" w:rsidRPr="00BE4C46" w:rsidRDefault="00BE4C46" w:rsidP="00966FB5">
            <w:pPr>
              <w:rPr>
                <w:lang w:val="kk-KZ"/>
              </w:rPr>
            </w:pPr>
            <w:r w:rsidRPr="00BE4C46">
              <w:rPr>
                <w:lang w:val="kk-KZ" w:eastAsia="en-US"/>
              </w:rPr>
              <w:t>Геометриялық фигуралар: кесінді, түзу, сәуле, сынық сызықтар, кесінділерді салыстыру. Бұрыштар. Бұрыштарды салыстыру. Бұрыштардың түрлері: сүйір, тік, доғал, іргелес және вертикаль бұрыштар. Бұрыштың биссектрисасы. Перпендикуляр және көлбеу. Параллель түзулер. Үшбұрыш және оның элементтері (медиана, биіктік, биссектриса). Үшбұрыштың түрлері. Периметр.</w:t>
            </w:r>
          </w:p>
        </w:tc>
        <w:tc>
          <w:tcPr>
            <w:tcW w:w="2835" w:type="dxa"/>
            <w:tcBorders>
              <w:top w:val="single" w:sz="4" w:space="0" w:color="auto"/>
              <w:left w:val="single" w:sz="4" w:space="0" w:color="auto"/>
              <w:bottom w:val="single" w:sz="4" w:space="0" w:color="auto"/>
              <w:right w:val="single" w:sz="4" w:space="0" w:color="auto"/>
            </w:tcBorders>
          </w:tcPr>
          <w:p w:rsidR="000C11B0" w:rsidRPr="00BE4C46" w:rsidRDefault="00BE4C46" w:rsidP="00966FB5">
            <w:pPr>
              <w:tabs>
                <w:tab w:val="left" w:pos="2520"/>
                <w:tab w:val="left" w:pos="6240"/>
                <w:tab w:val="left" w:pos="13470"/>
              </w:tabs>
              <w:rPr>
                <w:lang w:val="kk-KZ"/>
              </w:rPr>
            </w:pPr>
            <w:r w:rsidRPr="00BE4C46">
              <w:rPr>
                <w:lang w:val="kk-KZ"/>
              </w:rPr>
              <w:t>Планиметрияның негізгі фигураларымен қарапайымнан күрделіге қарай принципі бойынша таныстыру. Фигуралар және олардың қасиеттері тақырыбы бойынша есептер шығарту.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Pr="00BE4C46" w:rsidRDefault="002A572A" w:rsidP="00966FB5">
            <w:pPr>
              <w:tabs>
                <w:tab w:val="left" w:pos="2520"/>
                <w:tab w:val="left" w:pos="6240"/>
                <w:tab w:val="left" w:pos="13470"/>
              </w:tabs>
              <w:rPr>
                <w:lang w:val="kk-KZ"/>
              </w:rPr>
            </w:pPr>
            <w:r w:rsidRPr="00BE4C46">
              <w:rPr>
                <w:lang w:val="kk-KZ" w:eastAsia="ko-KR"/>
              </w:rPr>
              <w:t>Геометриялық фигуралардың қасиеттерін есте сақтау, оларды есептер шығару барысында қолдана білу.</w:t>
            </w:r>
          </w:p>
        </w:tc>
      </w:tr>
      <w:tr w:rsidR="000C11B0" w:rsidRPr="00BE4C46" w:rsidTr="00966FB5">
        <w:tc>
          <w:tcPr>
            <w:tcW w:w="851" w:type="dxa"/>
            <w:tcBorders>
              <w:top w:val="single" w:sz="4" w:space="0" w:color="auto"/>
              <w:left w:val="single" w:sz="4" w:space="0" w:color="auto"/>
              <w:bottom w:val="single" w:sz="4" w:space="0" w:color="auto"/>
              <w:right w:val="single" w:sz="4" w:space="0" w:color="auto"/>
            </w:tcBorders>
          </w:tcPr>
          <w:p w:rsidR="000C11B0" w:rsidRPr="00BE4C46" w:rsidRDefault="000C11B0" w:rsidP="00966FB5">
            <w:pPr>
              <w:pStyle w:val="a7"/>
              <w:ind w:left="0"/>
              <w:rPr>
                <w:rFonts w:ascii="Times New Roman" w:hAnsi="Times New Roman"/>
                <w:sz w:val="24"/>
                <w:szCs w:val="24"/>
                <w:lang w:val="en-US"/>
              </w:rPr>
            </w:pPr>
            <w:r w:rsidRPr="00BE4C46">
              <w:rPr>
                <w:rFonts w:ascii="Times New Roman" w:hAnsi="Times New Roman"/>
                <w:sz w:val="24"/>
                <w:szCs w:val="24"/>
                <w:lang w:val="en-US"/>
              </w:rPr>
              <w:t>7</w:t>
            </w:r>
          </w:p>
        </w:tc>
        <w:tc>
          <w:tcPr>
            <w:tcW w:w="4961" w:type="dxa"/>
            <w:tcBorders>
              <w:top w:val="single" w:sz="4" w:space="0" w:color="auto"/>
              <w:left w:val="single" w:sz="4" w:space="0" w:color="auto"/>
              <w:bottom w:val="single" w:sz="4" w:space="0" w:color="auto"/>
              <w:right w:val="single" w:sz="4" w:space="0" w:color="auto"/>
            </w:tcBorders>
          </w:tcPr>
          <w:p w:rsidR="000C11B0" w:rsidRPr="00BE4C46" w:rsidRDefault="00BE4C46" w:rsidP="00966FB5">
            <w:pPr>
              <w:tabs>
                <w:tab w:val="left" w:pos="318"/>
              </w:tabs>
              <w:ind w:left="18"/>
              <w:rPr>
                <w:lang w:val="kk-KZ"/>
              </w:rPr>
            </w:pPr>
            <w:r w:rsidRPr="00BE4C46">
              <w:rPr>
                <w:lang w:val="kk-KZ" w:eastAsia="en-US"/>
              </w:rPr>
              <w:t>Тікбұрышты үшбұрыш. Пифагор теоремасы. Сүйір бұрыштың тригонометриялық функциялары (синус, косинус, тангенс, котангенс). Негізгі тригонометриялық теңбе-теңдік. Синус және косинустар теоремасы. Үшбұрыштың тамаша нүктелері.</w:t>
            </w:r>
          </w:p>
        </w:tc>
        <w:tc>
          <w:tcPr>
            <w:tcW w:w="2835" w:type="dxa"/>
            <w:tcBorders>
              <w:top w:val="single" w:sz="4" w:space="0" w:color="auto"/>
              <w:left w:val="single" w:sz="4" w:space="0" w:color="auto"/>
              <w:bottom w:val="single" w:sz="4" w:space="0" w:color="auto"/>
              <w:right w:val="single" w:sz="4" w:space="0" w:color="auto"/>
            </w:tcBorders>
          </w:tcPr>
          <w:p w:rsidR="000C11B0" w:rsidRPr="00BE4C46" w:rsidRDefault="00BE4C46" w:rsidP="00966FB5">
            <w:pPr>
              <w:tabs>
                <w:tab w:val="left" w:pos="2520"/>
                <w:tab w:val="left" w:pos="6240"/>
                <w:tab w:val="left" w:pos="13470"/>
              </w:tabs>
              <w:rPr>
                <w:lang w:val="kk-KZ"/>
              </w:rPr>
            </w:pPr>
            <w:r w:rsidRPr="00BE4C46">
              <w:rPr>
                <w:lang w:val="kk-KZ"/>
              </w:rPr>
              <w:t>Үшбұрыштардың қасиеттерін, оларға қатысты формулаларды пайдаланып  есептер шығарту арқылы машықтандыру.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Pr="00BE4C46" w:rsidRDefault="002A572A" w:rsidP="00966FB5">
            <w:pPr>
              <w:tabs>
                <w:tab w:val="left" w:pos="2520"/>
                <w:tab w:val="left" w:pos="6240"/>
                <w:tab w:val="left" w:pos="13470"/>
              </w:tabs>
              <w:rPr>
                <w:lang w:val="kk-KZ" w:eastAsia="ko-KR"/>
              </w:rPr>
            </w:pPr>
            <w:r w:rsidRPr="00BE4C46">
              <w:rPr>
                <w:lang w:val="kk-KZ"/>
              </w:rPr>
              <w:t>Үшбұрыштардың қасиеттерін, оларға қатысты формулаларды есте сақтау. Тест тапсырмаларын орындау.</w:t>
            </w:r>
          </w:p>
        </w:tc>
      </w:tr>
      <w:tr w:rsidR="000C11B0" w:rsidRPr="002A572A" w:rsidTr="00966FB5">
        <w:tc>
          <w:tcPr>
            <w:tcW w:w="851" w:type="dxa"/>
            <w:tcBorders>
              <w:top w:val="single" w:sz="4" w:space="0" w:color="auto"/>
              <w:left w:val="single" w:sz="4" w:space="0" w:color="auto"/>
              <w:bottom w:val="single" w:sz="4" w:space="0" w:color="auto"/>
              <w:right w:val="single" w:sz="4" w:space="0" w:color="auto"/>
            </w:tcBorders>
          </w:tcPr>
          <w:p w:rsidR="000C11B0" w:rsidRPr="00BE4C46" w:rsidRDefault="000C11B0" w:rsidP="00966FB5">
            <w:pPr>
              <w:pStyle w:val="a7"/>
              <w:ind w:left="0"/>
              <w:rPr>
                <w:rFonts w:ascii="Times New Roman" w:hAnsi="Times New Roman"/>
                <w:sz w:val="24"/>
                <w:szCs w:val="24"/>
                <w:lang w:val="en-US"/>
              </w:rPr>
            </w:pPr>
            <w:r w:rsidRPr="00BE4C46">
              <w:rPr>
                <w:rFonts w:ascii="Times New Roman" w:hAnsi="Times New Roman"/>
                <w:sz w:val="24"/>
                <w:szCs w:val="24"/>
                <w:lang w:val="en-US"/>
              </w:rPr>
              <w:t>8</w:t>
            </w:r>
          </w:p>
        </w:tc>
        <w:tc>
          <w:tcPr>
            <w:tcW w:w="4961" w:type="dxa"/>
            <w:tcBorders>
              <w:top w:val="single" w:sz="4" w:space="0" w:color="auto"/>
              <w:left w:val="single" w:sz="4" w:space="0" w:color="auto"/>
              <w:bottom w:val="single" w:sz="4" w:space="0" w:color="auto"/>
              <w:right w:val="single" w:sz="4" w:space="0" w:color="auto"/>
            </w:tcBorders>
          </w:tcPr>
          <w:p w:rsidR="000C11B0" w:rsidRPr="00BE4C46" w:rsidRDefault="00BE4C46" w:rsidP="00966FB5">
            <w:pPr>
              <w:tabs>
                <w:tab w:val="left" w:pos="318"/>
              </w:tabs>
              <w:ind w:left="18"/>
              <w:rPr>
                <w:lang w:val="kk-KZ"/>
              </w:rPr>
            </w:pPr>
            <w:r w:rsidRPr="00BE4C46">
              <w:rPr>
                <w:bCs/>
                <w:lang w:val="kk-KZ" w:eastAsia="en-US"/>
              </w:rPr>
              <w:t>Төртбұрыштар: параллелограмм, тіктөрбұрыш, ромб, квадрат. Олардың қасиеттері. Трапеция. Негізгі элементтері. Фалес теоремасы. Үшбұрыш пен трапецияның орта сызықтарының қасиеттері. Тіктөртбұрыш, параллелограмм, үшбұрыш, трапеция аудандары.</w:t>
            </w:r>
          </w:p>
        </w:tc>
        <w:tc>
          <w:tcPr>
            <w:tcW w:w="2835" w:type="dxa"/>
            <w:tcBorders>
              <w:top w:val="single" w:sz="4" w:space="0" w:color="auto"/>
              <w:left w:val="single" w:sz="4" w:space="0" w:color="auto"/>
              <w:bottom w:val="single" w:sz="4" w:space="0" w:color="auto"/>
              <w:right w:val="single" w:sz="4" w:space="0" w:color="auto"/>
            </w:tcBorders>
          </w:tcPr>
          <w:p w:rsidR="000C11B0" w:rsidRPr="00BE4C46" w:rsidRDefault="00BE4C46" w:rsidP="00966FB5">
            <w:pPr>
              <w:tabs>
                <w:tab w:val="left" w:pos="2520"/>
                <w:tab w:val="left" w:pos="6240"/>
                <w:tab w:val="left" w:pos="13470"/>
              </w:tabs>
              <w:rPr>
                <w:lang w:val="kk-KZ"/>
              </w:rPr>
            </w:pPr>
            <w:r w:rsidRPr="00BE4C46">
              <w:rPr>
                <w:lang w:val="kk-KZ"/>
              </w:rPr>
              <w:t>Төртбұрыштардың қасиеттерін, оларға қатысты формулаларды пайдаланып  есептер шығарту арқылы машықтандыру.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Pr="00BE4C46" w:rsidRDefault="002A572A" w:rsidP="00966FB5">
            <w:pPr>
              <w:tabs>
                <w:tab w:val="left" w:pos="2520"/>
                <w:tab w:val="left" w:pos="6240"/>
                <w:tab w:val="left" w:pos="13470"/>
              </w:tabs>
              <w:rPr>
                <w:lang w:val="kk-KZ" w:eastAsia="ko-KR"/>
              </w:rPr>
            </w:pPr>
            <w:r w:rsidRPr="00BE4C46">
              <w:rPr>
                <w:lang w:val="kk-KZ"/>
              </w:rPr>
              <w:t>Төртбұрыштардың қасиеттерін, оларға қатысты формулаларды есте сақтау. Тест тапсырмаларын орындау.</w:t>
            </w:r>
          </w:p>
        </w:tc>
      </w:tr>
      <w:tr w:rsidR="000C11B0" w:rsidRPr="00BE4C46" w:rsidTr="00966FB5">
        <w:tc>
          <w:tcPr>
            <w:tcW w:w="851" w:type="dxa"/>
            <w:tcBorders>
              <w:top w:val="single" w:sz="4" w:space="0" w:color="auto"/>
              <w:left w:val="single" w:sz="4" w:space="0" w:color="auto"/>
              <w:bottom w:val="single" w:sz="4" w:space="0" w:color="auto"/>
              <w:right w:val="single" w:sz="4" w:space="0" w:color="auto"/>
            </w:tcBorders>
          </w:tcPr>
          <w:p w:rsidR="000C11B0" w:rsidRPr="00BE4C46" w:rsidRDefault="000C11B0" w:rsidP="00966FB5">
            <w:pPr>
              <w:pStyle w:val="a7"/>
              <w:ind w:left="0"/>
              <w:rPr>
                <w:rFonts w:ascii="Times New Roman" w:hAnsi="Times New Roman"/>
                <w:sz w:val="24"/>
                <w:szCs w:val="24"/>
                <w:lang w:val="en-US"/>
              </w:rPr>
            </w:pPr>
            <w:r w:rsidRPr="00BE4C46">
              <w:rPr>
                <w:rFonts w:ascii="Times New Roman" w:hAnsi="Times New Roman"/>
                <w:sz w:val="24"/>
                <w:szCs w:val="24"/>
                <w:lang w:val="en-US"/>
              </w:rPr>
              <w:t>9</w:t>
            </w:r>
          </w:p>
        </w:tc>
        <w:tc>
          <w:tcPr>
            <w:tcW w:w="4961" w:type="dxa"/>
            <w:tcBorders>
              <w:top w:val="single" w:sz="4" w:space="0" w:color="auto"/>
              <w:left w:val="single" w:sz="4" w:space="0" w:color="auto"/>
              <w:bottom w:val="single" w:sz="4" w:space="0" w:color="auto"/>
              <w:right w:val="single" w:sz="4" w:space="0" w:color="auto"/>
            </w:tcBorders>
          </w:tcPr>
          <w:p w:rsidR="000C11B0" w:rsidRPr="00BE4C46" w:rsidRDefault="00BE4C46" w:rsidP="00966FB5">
            <w:pPr>
              <w:tabs>
                <w:tab w:val="left" w:pos="318"/>
              </w:tabs>
              <w:ind w:left="18"/>
              <w:rPr>
                <w:lang w:val="kk-KZ"/>
              </w:rPr>
            </w:pPr>
            <w:r w:rsidRPr="00BE4C46">
              <w:rPr>
                <w:lang w:val="kk-KZ" w:eastAsia="en-US"/>
              </w:rPr>
              <w:t>Шеңбер және оның элементтері: центр, радиус, хорда, қиюшы, сегмент, сектор, жанама. Үшбұрышқа сырттай және іштей сызылған шеңбер. Шеңберге іштей және сырттай сызылған дұрыс көпбұрыштар. Олардың периметрі мен ауданы. Шеңбердің ұзындығы және дөңгелектің ауданы</w:t>
            </w:r>
          </w:p>
        </w:tc>
        <w:tc>
          <w:tcPr>
            <w:tcW w:w="2835" w:type="dxa"/>
            <w:tcBorders>
              <w:top w:val="single" w:sz="4" w:space="0" w:color="auto"/>
              <w:left w:val="single" w:sz="4" w:space="0" w:color="auto"/>
              <w:bottom w:val="single" w:sz="4" w:space="0" w:color="auto"/>
              <w:right w:val="single" w:sz="4" w:space="0" w:color="auto"/>
            </w:tcBorders>
          </w:tcPr>
          <w:p w:rsidR="000C11B0" w:rsidRPr="00BE4C46" w:rsidRDefault="00BE4C46" w:rsidP="00966FB5">
            <w:pPr>
              <w:tabs>
                <w:tab w:val="left" w:pos="2520"/>
                <w:tab w:val="left" w:pos="6240"/>
                <w:tab w:val="left" w:pos="13470"/>
              </w:tabs>
              <w:rPr>
                <w:lang w:val="kk-KZ"/>
              </w:rPr>
            </w:pPr>
            <w:r w:rsidRPr="00BE4C46">
              <w:rPr>
                <w:lang w:val="kk-KZ"/>
              </w:rPr>
              <w:t>Шеңбер, дөңгелектің қасиеттерін, оларға қатысты формулаларды пайдаланып  есептер шығарту арқылы машықтандыру.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Pr="00BE4C46" w:rsidRDefault="002A572A" w:rsidP="00966FB5">
            <w:pPr>
              <w:tabs>
                <w:tab w:val="left" w:pos="2520"/>
                <w:tab w:val="left" w:pos="6240"/>
                <w:tab w:val="left" w:pos="13470"/>
              </w:tabs>
              <w:rPr>
                <w:lang w:val="kk-KZ" w:eastAsia="ko-KR"/>
              </w:rPr>
            </w:pPr>
            <w:r w:rsidRPr="00BE4C46">
              <w:rPr>
                <w:lang w:val="kk-KZ"/>
              </w:rPr>
              <w:t>Шеңбер, дөңгелектің қасиеттерін, оларға қатысты формулаларын есте сақтау. Тест тапсырмаларын орындау.</w:t>
            </w:r>
          </w:p>
        </w:tc>
      </w:tr>
      <w:tr w:rsidR="000C11B0" w:rsidRPr="00BE4C46" w:rsidTr="00966FB5">
        <w:tc>
          <w:tcPr>
            <w:tcW w:w="851" w:type="dxa"/>
            <w:tcBorders>
              <w:top w:val="single" w:sz="4" w:space="0" w:color="auto"/>
              <w:left w:val="single" w:sz="4" w:space="0" w:color="auto"/>
              <w:bottom w:val="single" w:sz="4" w:space="0" w:color="auto"/>
              <w:right w:val="single" w:sz="4" w:space="0" w:color="auto"/>
            </w:tcBorders>
          </w:tcPr>
          <w:p w:rsidR="000C11B0" w:rsidRPr="00BE4C46" w:rsidRDefault="000C11B0" w:rsidP="00966FB5">
            <w:pPr>
              <w:pStyle w:val="a7"/>
              <w:ind w:left="0"/>
              <w:rPr>
                <w:rFonts w:ascii="Times New Roman" w:hAnsi="Times New Roman"/>
                <w:sz w:val="24"/>
                <w:szCs w:val="24"/>
                <w:lang w:val="en-US"/>
              </w:rPr>
            </w:pPr>
            <w:r w:rsidRPr="00BE4C46">
              <w:rPr>
                <w:rFonts w:ascii="Times New Roman" w:hAnsi="Times New Roman"/>
                <w:sz w:val="24"/>
                <w:szCs w:val="24"/>
                <w:lang w:val="en-US"/>
              </w:rPr>
              <w:t>10</w:t>
            </w:r>
          </w:p>
        </w:tc>
        <w:tc>
          <w:tcPr>
            <w:tcW w:w="4961" w:type="dxa"/>
            <w:tcBorders>
              <w:top w:val="single" w:sz="4" w:space="0" w:color="auto"/>
              <w:left w:val="single" w:sz="4" w:space="0" w:color="auto"/>
              <w:bottom w:val="single" w:sz="4" w:space="0" w:color="auto"/>
              <w:right w:val="single" w:sz="4" w:space="0" w:color="auto"/>
            </w:tcBorders>
          </w:tcPr>
          <w:p w:rsidR="00BE4C46" w:rsidRPr="00BE4C46" w:rsidRDefault="00BE4C46" w:rsidP="00BE4C46">
            <w:pPr>
              <w:tabs>
                <w:tab w:val="left" w:pos="318"/>
              </w:tabs>
              <w:ind w:left="18"/>
              <w:rPr>
                <w:lang w:val="kk-KZ"/>
              </w:rPr>
            </w:pPr>
            <w:r w:rsidRPr="00BE4C46">
              <w:rPr>
                <w:lang w:val="kk-KZ"/>
              </w:rPr>
              <w:t>Векторлар. Скалярлар. Осьтегі вектордың проекциясы. Векторларға қолданылатын амалдар (қосу, азайту, векторды скалярға көбейту). Координат осьтері бойынша векторды жіктеу.</w:t>
            </w:r>
          </w:p>
          <w:p w:rsidR="000C11B0" w:rsidRPr="00BE4C46" w:rsidRDefault="00BE4C46" w:rsidP="00BE4C46">
            <w:pPr>
              <w:tabs>
                <w:tab w:val="left" w:pos="318"/>
              </w:tabs>
              <w:ind w:left="18"/>
              <w:rPr>
                <w:lang w:val="kk-KZ"/>
              </w:rPr>
            </w:pPr>
            <w:r w:rsidRPr="00BE4C46">
              <w:rPr>
                <w:lang w:val="kk-KZ"/>
              </w:rPr>
              <w:t>Векторлардың скалярлық көбейтіндісі. Екі вектордың параллельдік және перпендикулярлық шарты</w:t>
            </w:r>
          </w:p>
        </w:tc>
        <w:tc>
          <w:tcPr>
            <w:tcW w:w="2835" w:type="dxa"/>
            <w:tcBorders>
              <w:top w:val="single" w:sz="4" w:space="0" w:color="auto"/>
              <w:left w:val="single" w:sz="4" w:space="0" w:color="auto"/>
              <w:bottom w:val="single" w:sz="4" w:space="0" w:color="auto"/>
              <w:right w:val="single" w:sz="4" w:space="0" w:color="auto"/>
            </w:tcBorders>
          </w:tcPr>
          <w:p w:rsidR="000C11B0" w:rsidRPr="00BE4C46" w:rsidRDefault="002A572A" w:rsidP="00966FB5">
            <w:pPr>
              <w:tabs>
                <w:tab w:val="left" w:pos="2520"/>
                <w:tab w:val="left" w:pos="6240"/>
                <w:tab w:val="left" w:pos="13470"/>
              </w:tabs>
              <w:rPr>
                <w:lang w:val="kk-KZ"/>
              </w:rPr>
            </w:pPr>
            <w:r w:rsidRPr="00BE4C46">
              <w:rPr>
                <w:lang w:val="kk-KZ"/>
              </w:rPr>
              <w:t>Векторлар</w:t>
            </w:r>
            <w:r w:rsidRPr="00BE4C46">
              <w:rPr>
                <w:lang w:val="kk-KZ"/>
              </w:rPr>
              <w:t xml:space="preserve"> </w:t>
            </w:r>
            <w:r w:rsidR="00BE4C46" w:rsidRPr="00BE4C46">
              <w:rPr>
                <w:lang w:val="kk-KZ"/>
              </w:rPr>
              <w:t>қасиеттерін, оларға қатысты формулаларды пайдаланып  есептер шығарту арқылы машықтандыру.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Pr="00BE4C46" w:rsidRDefault="000C11B0" w:rsidP="00966FB5">
            <w:pPr>
              <w:tabs>
                <w:tab w:val="left" w:pos="2520"/>
                <w:tab w:val="left" w:pos="6240"/>
                <w:tab w:val="left" w:pos="13470"/>
              </w:tabs>
              <w:rPr>
                <w:lang w:val="kk-KZ" w:eastAsia="ko-KR"/>
              </w:rPr>
            </w:pPr>
            <w:r w:rsidRPr="00BE4C46">
              <w:rPr>
                <w:lang w:val="kk-KZ" w:eastAsia="ko-KR"/>
              </w:rPr>
              <w:t>Формулалар мен ережелерді қайталау. Тест тапсырмаларын орындау.</w:t>
            </w:r>
          </w:p>
        </w:tc>
      </w:tr>
      <w:tr w:rsidR="000C11B0" w:rsidRPr="00BE4C46" w:rsidTr="00966FB5">
        <w:tc>
          <w:tcPr>
            <w:tcW w:w="851" w:type="dxa"/>
            <w:tcBorders>
              <w:top w:val="single" w:sz="4" w:space="0" w:color="auto"/>
              <w:left w:val="single" w:sz="4" w:space="0" w:color="auto"/>
              <w:bottom w:val="single" w:sz="4" w:space="0" w:color="auto"/>
              <w:right w:val="single" w:sz="4" w:space="0" w:color="auto"/>
            </w:tcBorders>
          </w:tcPr>
          <w:p w:rsidR="000C11B0" w:rsidRPr="00BE4C46" w:rsidRDefault="000C11B0" w:rsidP="00966FB5">
            <w:pPr>
              <w:pStyle w:val="a7"/>
              <w:ind w:left="0"/>
              <w:rPr>
                <w:rFonts w:ascii="Times New Roman" w:hAnsi="Times New Roman"/>
                <w:sz w:val="24"/>
                <w:szCs w:val="24"/>
                <w:lang w:val="en-US"/>
              </w:rPr>
            </w:pPr>
            <w:r w:rsidRPr="00BE4C46">
              <w:rPr>
                <w:rFonts w:ascii="Times New Roman" w:hAnsi="Times New Roman"/>
                <w:sz w:val="24"/>
                <w:szCs w:val="24"/>
                <w:lang w:val="en-US"/>
              </w:rPr>
              <w:t>11</w:t>
            </w:r>
          </w:p>
        </w:tc>
        <w:tc>
          <w:tcPr>
            <w:tcW w:w="4961" w:type="dxa"/>
            <w:tcBorders>
              <w:top w:val="single" w:sz="4" w:space="0" w:color="auto"/>
              <w:left w:val="single" w:sz="4" w:space="0" w:color="auto"/>
              <w:bottom w:val="single" w:sz="4" w:space="0" w:color="auto"/>
              <w:right w:val="single" w:sz="4" w:space="0" w:color="auto"/>
            </w:tcBorders>
          </w:tcPr>
          <w:p w:rsidR="000C11B0" w:rsidRPr="00BE4C46" w:rsidRDefault="00BE4C46" w:rsidP="00966FB5">
            <w:pPr>
              <w:tabs>
                <w:tab w:val="left" w:pos="318"/>
              </w:tabs>
              <w:ind w:left="18"/>
              <w:rPr>
                <w:lang w:val="kk-KZ"/>
              </w:rPr>
            </w:pPr>
            <w:r w:rsidRPr="00BE4C46">
              <w:rPr>
                <w:bCs/>
                <w:lang w:val="kk-KZ"/>
              </w:rPr>
              <w:t>Жазықтықтағы тікбұрышты декарттық координат жүйесі.</w:t>
            </w:r>
            <w:r w:rsidRPr="00BE4C46">
              <w:rPr>
                <w:b/>
                <w:bCs/>
                <w:lang w:val="kk-KZ"/>
              </w:rPr>
              <w:t xml:space="preserve"> </w:t>
            </w:r>
            <w:r w:rsidRPr="00BE4C46">
              <w:rPr>
                <w:lang w:val="kk-KZ"/>
              </w:rPr>
              <w:t xml:space="preserve">Екі нүктенің ара-қашықтығын табудың координатты түрдегі формуласы. Кесіндіні берілген қатынаста </w:t>
            </w:r>
            <w:r w:rsidRPr="00BE4C46">
              <w:rPr>
                <w:lang w:val="kk-KZ"/>
              </w:rPr>
              <w:lastRenderedPageBreak/>
              <w:t>бөлу. Түзудің теңдеуі. Екі түзудің параллельдік және перпендикулярлық шартттары.</w:t>
            </w:r>
          </w:p>
        </w:tc>
        <w:tc>
          <w:tcPr>
            <w:tcW w:w="2835" w:type="dxa"/>
            <w:tcBorders>
              <w:top w:val="single" w:sz="4" w:space="0" w:color="auto"/>
              <w:left w:val="single" w:sz="4" w:space="0" w:color="auto"/>
              <w:bottom w:val="single" w:sz="4" w:space="0" w:color="auto"/>
              <w:right w:val="single" w:sz="4" w:space="0" w:color="auto"/>
            </w:tcBorders>
          </w:tcPr>
          <w:p w:rsidR="000C11B0" w:rsidRPr="00BE4C46" w:rsidRDefault="002A572A" w:rsidP="00966FB5">
            <w:pPr>
              <w:tabs>
                <w:tab w:val="left" w:pos="2520"/>
                <w:tab w:val="left" w:pos="6240"/>
                <w:tab w:val="left" w:pos="13470"/>
              </w:tabs>
              <w:rPr>
                <w:lang w:val="kk-KZ"/>
              </w:rPr>
            </w:pPr>
            <w:r w:rsidRPr="00BE4C46">
              <w:rPr>
                <w:bCs/>
                <w:lang w:val="kk-KZ"/>
              </w:rPr>
              <w:lastRenderedPageBreak/>
              <w:t>Жазықтықтағы тікбұрышты декарттық координат жүйесі</w:t>
            </w:r>
            <w:r w:rsidRPr="00BE4C46">
              <w:rPr>
                <w:lang w:val="kk-KZ"/>
              </w:rPr>
              <w:t xml:space="preserve"> </w:t>
            </w:r>
            <w:r w:rsidRPr="00BE4C46">
              <w:rPr>
                <w:lang w:val="kk-KZ"/>
              </w:rPr>
              <w:lastRenderedPageBreak/>
              <w:t>арқылы  алған білімдерін бекіту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Pr="00BE4C46" w:rsidRDefault="002A572A" w:rsidP="00966FB5">
            <w:pPr>
              <w:tabs>
                <w:tab w:val="left" w:pos="2520"/>
                <w:tab w:val="left" w:pos="6240"/>
                <w:tab w:val="left" w:pos="13470"/>
              </w:tabs>
              <w:rPr>
                <w:lang w:val="kk-KZ" w:eastAsia="ko-KR"/>
              </w:rPr>
            </w:pPr>
            <w:r w:rsidRPr="00BE4C46">
              <w:rPr>
                <w:lang w:val="kk-KZ" w:eastAsia="ko-KR"/>
              </w:rPr>
              <w:lastRenderedPageBreak/>
              <w:t>Формулалар мен ережелерді қайталау. Тест тапсырмаларын орындау.</w:t>
            </w:r>
          </w:p>
        </w:tc>
      </w:tr>
      <w:tr w:rsidR="000C11B0" w:rsidRPr="00BE4C46" w:rsidTr="00966FB5">
        <w:tc>
          <w:tcPr>
            <w:tcW w:w="851" w:type="dxa"/>
            <w:tcBorders>
              <w:top w:val="single" w:sz="4" w:space="0" w:color="auto"/>
              <w:left w:val="single" w:sz="4" w:space="0" w:color="auto"/>
              <w:bottom w:val="single" w:sz="4" w:space="0" w:color="auto"/>
              <w:right w:val="single" w:sz="4" w:space="0" w:color="auto"/>
            </w:tcBorders>
          </w:tcPr>
          <w:p w:rsidR="000C11B0" w:rsidRPr="00BE4C46" w:rsidRDefault="000C11B0" w:rsidP="00966FB5">
            <w:pPr>
              <w:pStyle w:val="a7"/>
              <w:ind w:left="0"/>
              <w:rPr>
                <w:rFonts w:ascii="Times New Roman" w:hAnsi="Times New Roman"/>
                <w:sz w:val="24"/>
                <w:szCs w:val="24"/>
                <w:lang w:val="kk-KZ"/>
              </w:rPr>
            </w:pPr>
            <w:r w:rsidRPr="00BE4C46">
              <w:rPr>
                <w:rFonts w:ascii="Times New Roman" w:hAnsi="Times New Roman"/>
                <w:sz w:val="24"/>
                <w:szCs w:val="24"/>
                <w:lang w:val="kk-KZ"/>
              </w:rPr>
              <w:lastRenderedPageBreak/>
              <w:t>12</w:t>
            </w:r>
          </w:p>
        </w:tc>
        <w:tc>
          <w:tcPr>
            <w:tcW w:w="4961" w:type="dxa"/>
            <w:tcBorders>
              <w:top w:val="single" w:sz="4" w:space="0" w:color="auto"/>
              <w:left w:val="single" w:sz="4" w:space="0" w:color="auto"/>
              <w:bottom w:val="single" w:sz="4" w:space="0" w:color="auto"/>
              <w:right w:val="single" w:sz="4" w:space="0" w:color="auto"/>
            </w:tcBorders>
          </w:tcPr>
          <w:p w:rsidR="00BE4C46" w:rsidRPr="00BE4C46" w:rsidRDefault="00BE4C46" w:rsidP="00BE4C46">
            <w:pPr>
              <w:jc w:val="both"/>
              <w:rPr>
                <w:lang w:val="kk-KZ"/>
              </w:rPr>
            </w:pPr>
            <w:r w:rsidRPr="00BE4C46">
              <w:rPr>
                <w:lang w:val="kk-KZ"/>
              </w:rPr>
              <w:t xml:space="preserve">Бұрыш пен доға ұғымдарын жалпылау. Доға мен бұрыштардың градустық және радиандық өлшемдері. Бірлік шеңбер. Сандық аргументтің тригонометриялық функциялары: синус, косинус, тангенс, котангенс. Олардың жұп, тақ және периодтылығы. </w:t>
            </w:r>
          </w:p>
          <w:p w:rsidR="000C11B0" w:rsidRPr="00BE4C46" w:rsidRDefault="00BE4C46" w:rsidP="00BE4C46">
            <w:pPr>
              <w:jc w:val="both"/>
              <w:rPr>
                <w:lang w:val="kk-KZ"/>
              </w:rPr>
            </w:pPr>
            <w:r w:rsidRPr="00BE4C46">
              <w:rPr>
                <w:lang w:val="kk-KZ"/>
              </w:rPr>
              <w:t>Бірдей аргументті тригонометриялық функциялардың арасындағы негізгі тригонометриялық теңбе-теңдік. Келтіру формулалары</w:t>
            </w:r>
          </w:p>
        </w:tc>
        <w:tc>
          <w:tcPr>
            <w:tcW w:w="2835" w:type="dxa"/>
            <w:tcBorders>
              <w:top w:val="single" w:sz="4" w:space="0" w:color="auto"/>
              <w:left w:val="single" w:sz="4" w:space="0" w:color="auto"/>
              <w:bottom w:val="single" w:sz="4" w:space="0" w:color="auto"/>
              <w:right w:val="single" w:sz="4" w:space="0" w:color="auto"/>
            </w:tcBorders>
          </w:tcPr>
          <w:p w:rsidR="000C11B0" w:rsidRPr="00BE4C46" w:rsidRDefault="002A572A" w:rsidP="00966FB5">
            <w:pPr>
              <w:tabs>
                <w:tab w:val="left" w:pos="2520"/>
                <w:tab w:val="left" w:pos="6240"/>
                <w:tab w:val="left" w:pos="13470"/>
              </w:tabs>
              <w:rPr>
                <w:lang w:val="kk-KZ"/>
              </w:rPr>
            </w:pPr>
            <w:r>
              <w:rPr>
                <w:lang w:val="kk-KZ"/>
              </w:rPr>
              <w:t>Т</w:t>
            </w:r>
            <w:r w:rsidRPr="00BE4C46">
              <w:rPr>
                <w:lang w:val="kk-KZ"/>
              </w:rPr>
              <w:t>ригонометриялық функциялардың</w:t>
            </w:r>
            <w:r>
              <w:rPr>
                <w:lang w:val="kk-KZ"/>
              </w:rPr>
              <w:t xml:space="preserve"> </w:t>
            </w:r>
            <w:r w:rsidRPr="00BE4C46">
              <w:rPr>
                <w:lang w:val="kk-KZ"/>
              </w:rPr>
              <w:t>формулаларды пайдаланып  есептер шығарту арқылы машықтандыру.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Pr="00BE4C46" w:rsidRDefault="002A572A" w:rsidP="00966FB5">
            <w:pPr>
              <w:tabs>
                <w:tab w:val="left" w:pos="2520"/>
                <w:tab w:val="left" w:pos="6240"/>
                <w:tab w:val="left" w:pos="13470"/>
              </w:tabs>
              <w:rPr>
                <w:lang w:val="kk-KZ" w:eastAsia="ko-KR"/>
              </w:rPr>
            </w:pPr>
            <w:r>
              <w:rPr>
                <w:lang w:val="kk-KZ"/>
              </w:rPr>
              <w:t>Т</w:t>
            </w:r>
            <w:r>
              <w:rPr>
                <w:lang w:val="kk-KZ"/>
              </w:rPr>
              <w:t>ригонометриялық функциялар</w:t>
            </w:r>
            <w:r w:rsidRPr="00BE4C46">
              <w:rPr>
                <w:lang w:val="kk-KZ"/>
              </w:rPr>
              <w:t>, оларға қатысты формулаларды есте сақтау. Тест тапсырмаларын орындау.</w:t>
            </w:r>
          </w:p>
        </w:tc>
      </w:tr>
      <w:tr w:rsidR="000C11B0" w:rsidRPr="00BE4C46" w:rsidTr="00966FB5">
        <w:tc>
          <w:tcPr>
            <w:tcW w:w="851" w:type="dxa"/>
            <w:tcBorders>
              <w:top w:val="single" w:sz="4" w:space="0" w:color="auto"/>
              <w:left w:val="single" w:sz="4" w:space="0" w:color="auto"/>
              <w:bottom w:val="single" w:sz="4" w:space="0" w:color="auto"/>
              <w:right w:val="single" w:sz="4" w:space="0" w:color="auto"/>
            </w:tcBorders>
          </w:tcPr>
          <w:p w:rsidR="000C11B0" w:rsidRPr="00BE4C46" w:rsidRDefault="000C11B0" w:rsidP="00966FB5">
            <w:pPr>
              <w:pStyle w:val="a7"/>
              <w:ind w:left="0"/>
              <w:rPr>
                <w:rFonts w:ascii="Times New Roman" w:hAnsi="Times New Roman"/>
                <w:sz w:val="24"/>
                <w:szCs w:val="24"/>
                <w:lang w:val="en-US"/>
              </w:rPr>
            </w:pPr>
            <w:r w:rsidRPr="00BE4C46">
              <w:rPr>
                <w:rFonts w:ascii="Times New Roman" w:hAnsi="Times New Roman"/>
                <w:sz w:val="24"/>
                <w:szCs w:val="24"/>
                <w:lang w:val="en-US"/>
              </w:rPr>
              <w:t>13</w:t>
            </w:r>
          </w:p>
        </w:tc>
        <w:tc>
          <w:tcPr>
            <w:tcW w:w="4961" w:type="dxa"/>
            <w:tcBorders>
              <w:top w:val="single" w:sz="4" w:space="0" w:color="auto"/>
              <w:left w:val="single" w:sz="4" w:space="0" w:color="auto"/>
              <w:bottom w:val="single" w:sz="4" w:space="0" w:color="auto"/>
              <w:right w:val="single" w:sz="4" w:space="0" w:color="auto"/>
            </w:tcBorders>
          </w:tcPr>
          <w:p w:rsidR="00BE4C46" w:rsidRPr="00BE4C46" w:rsidRDefault="00BE4C46" w:rsidP="00BE4C46">
            <w:pPr>
              <w:tabs>
                <w:tab w:val="left" w:pos="318"/>
              </w:tabs>
              <w:ind w:left="18"/>
              <w:jc w:val="both"/>
              <w:rPr>
                <w:lang w:val="kk-KZ"/>
              </w:rPr>
            </w:pPr>
            <w:r w:rsidRPr="00BE4C46">
              <w:rPr>
                <w:lang w:val="kk-KZ"/>
              </w:rPr>
              <w:t>Екі аргументтің қосындысы мен айырмасының тригонометриялық функциялары (қосу теоремалары). Екілік және жарты аргументті тригонометриялық функциялар формулалары.</w:t>
            </w:r>
          </w:p>
          <w:p w:rsidR="000C11B0" w:rsidRPr="00BE4C46" w:rsidRDefault="00BE4C46" w:rsidP="00BE4C46">
            <w:pPr>
              <w:jc w:val="both"/>
              <w:rPr>
                <w:spacing w:val="-20"/>
                <w:lang w:val="kk-KZ"/>
              </w:rPr>
            </w:pPr>
            <w:r w:rsidRPr="00BE4C46">
              <w:rPr>
                <w:lang w:val="kk-KZ"/>
              </w:rPr>
              <w:t>Тригонометриялық функциялардың қосындысы мен айырымын көбейтіндіге және керісінше түрлендіру. Универсалды ауыстыру формулалары</w:t>
            </w:r>
          </w:p>
        </w:tc>
        <w:tc>
          <w:tcPr>
            <w:tcW w:w="2835" w:type="dxa"/>
            <w:tcBorders>
              <w:top w:val="single" w:sz="4" w:space="0" w:color="auto"/>
              <w:left w:val="single" w:sz="4" w:space="0" w:color="auto"/>
              <w:bottom w:val="single" w:sz="4" w:space="0" w:color="auto"/>
              <w:right w:val="single" w:sz="4" w:space="0" w:color="auto"/>
            </w:tcBorders>
          </w:tcPr>
          <w:p w:rsidR="000C11B0" w:rsidRPr="00BE4C46" w:rsidRDefault="002A572A" w:rsidP="00966FB5">
            <w:pPr>
              <w:tabs>
                <w:tab w:val="left" w:pos="2520"/>
                <w:tab w:val="left" w:pos="6240"/>
                <w:tab w:val="left" w:pos="13470"/>
              </w:tabs>
              <w:rPr>
                <w:lang w:val="kk-KZ"/>
              </w:rPr>
            </w:pPr>
            <w:r>
              <w:rPr>
                <w:lang w:val="kk-KZ"/>
              </w:rPr>
              <w:t>Т</w:t>
            </w:r>
            <w:r w:rsidRPr="00BE4C46">
              <w:rPr>
                <w:lang w:val="kk-KZ"/>
              </w:rPr>
              <w:t>ригонометриялық функциялардың</w:t>
            </w:r>
            <w:r>
              <w:rPr>
                <w:lang w:val="kk-KZ"/>
              </w:rPr>
              <w:t xml:space="preserve"> </w:t>
            </w:r>
            <w:r>
              <w:rPr>
                <w:lang w:val="kk-KZ"/>
              </w:rPr>
              <w:t>формулаларын</w:t>
            </w:r>
            <w:r w:rsidRPr="00BE4C46">
              <w:rPr>
                <w:lang w:val="kk-KZ"/>
              </w:rPr>
              <w:t xml:space="preserve"> жетік меңгерту, графиктік түрлендірулерге тапсырмалар орындату.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Pr="00BE4C46" w:rsidRDefault="002A572A" w:rsidP="00966FB5">
            <w:pPr>
              <w:tabs>
                <w:tab w:val="left" w:pos="2520"/>
                <w:tab w:val="left" w:pos="6240"/>
                <w:tab w:val="left" w:pos="13470"/>
              </w:tabs>
              <w:rPr>
                <w:lang w:val="kk-KZ" w:eastAsia="ko-KR"/>
              </w:rPr>
            </w:pPr>
            <w:r>
              <w:rPr>
                <w:lang w:val="kk-KZ"/>
              </w:rPr>
              <w:t>Ф</w:t>
            </w:r>
            <w:r w:rsidRPr="00BE4C46">
              <w:rPr>
                <w:lang w:val="kk-KZ"/>
              </w:rPr>
              <w:t>ормулаларды есте сақтау. Тест тапсырмаларын орындау.</w:t>
            </w:r>
          </w:p>
        </w:tc>
      </w:tr>
      <w:tr w:rsidR="000C11B0" w:rsidRPr="00BE4C46" w:rsidTr="00966FB5">
        <w:tc>
          <w:tcPr>
            <w:tcW w:w="851" w:type="dxa"/>
            <w:tcBorders>
              <w:top w:val="single" w:sz="4" w:space="0" w:color="auto"/>
              <w:left w:val="single" w:sz="4" w:space="0" w:color="auto"/>
              <w:bottom w:val="single" w:sz="4" w:space="0" w:color="auto"/>
              <w:right w:val="single" w:sz="4" w:space="0" w:color="auto"/>
            </w:tcBorders>
          </w:tcPr>
          <w:p w:rsidR="000C11B0" w:rsidRPr="00BE4C46" w:rsidRDefault="000C11B0" w:rsidP="00966FB5">
            <w:pPr>
              <w:pStyle w:val="a7"/>
              <w:ind w:left="0"/>
              <w:rPr>
                <w:rFonts w:ascii="Times New Roman" w:hAnsi="Times New Roman"/>
                <w:sz w:val="24"/>
                <w:szCs w:val="24"/>
                <w:lang w:val="en-US"/>
              </w:rPr>
            </w:pPr>
            <w:r w:rsidRPr="00BE4C46">
              <w:rPr>
                <w:rFonts w:ascii="Times New Roman" w:hAnsi="Times New Roman"/>
                <w:sz w:val="24"/>
                <w:szCs w:val="24"/>
                <w:lang w:val="en-US"/>
              </w:rPr>
              <w:t>14</w:t>
            </w:r>
          </w:p>
        </w:tc>
        <w:tc>
          <w:tcPr>
            <w:tcW w:w="4961" w:type="dxa"/>
            <w:tcBorders>
              <w:top w:val="single" w:sz="4" w:space="0" w:color="auto"/>
              <w:left w:val="single" w:sz="4" w:space="0" w:color="auto"/>
              <w:bottom w:val="single" w:sz="4" w:space="0" w:color="auto"/>
              <w:right w:val="single" w:sz="4" w:space="0" w:color="auto"/>
            </w:tcBorders>
          </w:tcPr>
          <w:p w:rsidR="000C11B0" w:rsidRPr="00BE4C46" w:rsidRDefault="00BE4C46" w:rsidP="00966FB5">
            <w:pPr>
              <w:jc w:val="both"/>
              <w:rPr>
                <w:lang w:val="kk-KZ"/>
              </w:rPr>
            </w:pPr>
            <w:r w:rsidRPr="00BE4C46">
              <w:rPr>
                <w:lang w:val="kk-KZ"/>
              </w:rPr>
              <w:t>Кері тригонометриялық функциялар туралы ұғым. Негізгі тригонометриялық теңдеулерді шешу. Тригонометриялық теңсіздіктерді шешу.</w:t>
            </w:r>
          </w:p>
          <w:p w:rsidR="00BE4C46" w:rsidRPr="00BE4C46" w:rsidRDefault="00BE4C46" w:rsidP="00BE4C46">
            <w:pPr>
              <w:tabs>
                <w:tab w:val="left" w:pos="567"/>
              </w:tabs>
              <w:rPr>
                <w:b/>
                <w:lang w:val="kk-KZ"/>
              </w:rPr>
            </w:pPr>
            <w:r w:rsidRPr="00BE4C46">
              <w:rPr>
                <w:lang w:val="kk-KZ"/>
              </w:rPr>
              <w:t>Тригонометриялық теңдеулер мен теңсіздіктерді  жаңа айнымалы енгізу тәсілімен шешу</w:t>
            </w:r>
          </w:p>
          <w:p w:rsidR="00BE4C46" w:rsidRPr="00BE4C46" w:rsidRDefault="00BE4C46" w:rsidP="00BE4C46">
            <w:pPr>
              <w:jc w:val="both"/>
              <w:rPr>
                <w:lang w:val="kk-KZ"/>
              </w:rPr>
            </w:pPr>
            <w:r w:rsidRPr="00BE4C46">
              <w:rPr>
                <w:lang w:val="kk-KZ"/>
              </w:rPr>
              <w:t>Тригонометриялық теңдеулер мен теңсіздіктер жүйесі.</w:t>
            </w:r>
          </w:p>
        </w:tc>
        <w:tc>
          <w:tcPr>
            <w:tcW w:w="2835" w:type="dxa"/>
            <w:tcBorders>
              <w:top w:val="single" w:sz="4" w:space="0" w:color="auto"/>
              <w:left w:val="single" w:sz="4" w:space="0" w:color="auto"/>
              <w:bottom w:val="single" w:sz="4" w:space="0" w:color="auto"/>
              <w:right w:val="single" w:sz="4" w:space="0" w:color="auto"/>
            </w:tcBorders>
          </w:tcPr>
          <w:p w:rsidR="000C11B0" w:rsidRPr="00BE4C46" w:rsidRDefault="002A572A" w:rsidP="00966FB5">
            <w:pPr>
              <w:tabs>
                <w:tab w:val="left" w:pos="2520"/>
                <w:tab w:val="left" w:pos="6240"/>
                <w:tab w:val="left" w:pos="13470"/>
              </w:tabs>
              <w:rPr>
                <w:lang w:val="kk-KZ"/>
              </w:rPr>
            </w:pPr>
            <w:r w:rsidRPr="00BE4C46">
              <w:rPr>
                <w:lang w:val="kk-KZ"/>
              </w:rPr>
              <w:t>Кері тригоно</w:t>
            </w:r>
            <w:r>
              <w:rPr>
                <w:lang w:val="kk-KZ"/>
              </w:rPr>
              <w:t>метриялық функциялар тапсырмаларын</w:t>
            </w:r>
            <w:r w:rsidRPr="00BE4C46">
              <w:rPr>
                <w:lang w:val="kk-KZ"/>
              </w:rPr>
              <w:t xml:space="preserve"> </w:t>
            </w:r>
            <w:r w:rsidRPr="00BE4C46">
              <w:rPr>
                <w:lang w:val="kk-KZ"/>
              </w:rPr>
              <w:t>орындау  арқылы  алған білімдерін бекіту</w:t>
            </w:r>
            <w:r>
              <w:rPr>
                <w:lang w:val="kk-KZ"/>
              </w:rPr>
              <w:t>.</w:t>
            </w:r>
          </w:p>
        </w:tc>
        <w:tc>
          <w:tcPr>
            <w:tcW w:w="2410" w:type="dxa"/>
            <w:gridSpan w:val="2"/>
            <w:tcBorders>
              <w:top w:val="single" w:sz="4" w:space="0" w:color="auto"/>
              <w:left w:val="single" w:sz="4" w:space="0" w:color="auto"/>
              <w:bottom w:val="single" w:sz="4" w:space="0" w:color="auto"/>
              <w:right w:val="single" w:sz="4" w:space="0" w:color="auto"/>
            </w:tcBorders>
          </w:tcPr>
          <w:p w:rsidR="000C11B0" w:rsidRPr="00BE4C46" w:rsidRDefault="002A572A" w:rsidP="00966FB5">
            <w:pPr>
              <w:tabs>
                <w:tab w:val="left" w:pos="2520"/>
                <w:tab w:val="left" w:pos="6240"/>
                <w:tab w:val="left" w:pos="13470"/>
              </w:tabs>
              <w:rPr>
                <w:lang w:val="kk-KZ" w:eastAsia="ko-KR"/>
              </w:rPr>
            </w:pPr>
            <w:r>
              <w:rPr>
                <w:lang w:val="kk-KZ"/>
              </w:rPr>
              <w:t>Ф</w:t>
            </w:r>
            <w:r w:rsidRPr="00BE4C46">
              <w:rPr>
                <w:lang w:val="kk-KZ"/>
              </w:rPr>
              <w:t>ормулаларды есте сақтау. Тест тапсырмаларын орындау.</w:t>
            </w:r>
          </w:p>
        </w:tc>
      </w:tr>
      <w:tr w:rsidR="000C11B0" w:rsidRPr="00BE4C46" w:rsidTr="00966FB5">
        <w:tc>
          <w:tcPr>
            <w:tcW w:w="851" w:type="dxa"/>
            <w:tcBorders>
              <w:top w:val="single" w:sz="4" w:space="0" w:color="auto"/>
              <w:left w:val="single" w:sz="4" w:space="0" w:color="auto"/>
              <w:bottom w:val="single" w:sz="4" w:space="0" w:color="auto"/>
              <w:right w:val="single" w:sz="4" w:space="0" w:color="auto"/>
            </w:tcBorders>
          </w:tcPr>
          <w:p w:rsidR="000C11B0" w:rsidRPr="00BE4C46" w:rsidRDefault="000C11B0" w:rsidP="00966FB5">
            <w:pPr>
              <w:pStyle w:val="a7"/>
              <w:ind w:left="0"/>
              <w:rPr>
                <w:rFonts w:ascii="Times New Roman" w:hAnsi="Times New Roman"/>
                <w:sz w:val="24"/>
                <w:szCs w:val="24"/>
                <w:lang w:val="en-US"/>
              </w:rPr>
            </w:pPr>
            <w:r w:rsidRPr="00BE4C46">
              <w:rPr>
                <w:rFonts w:ascii="Times New Roman" w:hAnsi="Times New Roman"/>
                <w:sz w:val="24"/>
                <w:szCs w:val="24"/>
                <w:lang w:val="en-US"/>
              </w:rPr>
              <w:t>15</w:t>
            </w:r>
          </w:p>
        </w:tc>
        <w:tc>
          <w:tcPr>
            <w:tcW w:w="4961" w:type="dxa"/>
            <w:tcBorders>
              <w:top w:val="single" w:sz="4" w:space="0" w:color="auto"/>
              <w:left w:val="single" w:sz="4" w:space="0" w:color="auto"/>
              <w:bottom w:val="single" w:sz="4" w:space="0" w:color="auto"/>
              <w:right w:val="single" w:sz="4" w:space="0" w:color="auto"/>
            </w:tcBorders>
          </w:tcPr>
          <w:p w:rsidR="00BE4C46" w:rsidRPr="00BE4C46" w:rsidRDefault="00BE4C46" w:rsidP="00BE4C46">
            <w:pPr>
              <w:jc w:val="both"/>
              <w:rPr>
                <w:lang w:val="kk-KZ"/>
              </w:rPr>
            </w:pPr>
            <w:r w:rsidRPr="00BE4C46">
              <w:rPr>
                <w:lang w:val="kk-KZ"/>
              </w:rPr>
              <w:t xml:space="preserve">Тізбектердің рекурентті анықтамалары. Арифметикалық және геометриялық прогрессиялардың жалпы мүшесі мен бірінші </w:t>
            </w:r>
            <w:r w:rsidRPr="00BE4C46">
              <w:rPr>
                <w:position w:val="-6"/>
                <w:lang w:val="kk-KZ"/>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1.4pt" o:ole="">
                  <v:imagedata r:id="rId5" o:title=""/>
                </v:shape>
                <o:OLEObject Type="Embed" ProgID="Equation.3" ShapeID="_x0000_i1025" DrawAspect="Content" ObjectID="_1761324509" r:id="rId6"/>
              </w:object>
            </w:r>
            <w:r w:rsidRPr="00BE4C46">
              <w:rPr>
                <w:lang w:val="kk-KZ"/>
              </w:rPr>
              <w:t xml:space="preserve"> мүшелерінің қосындысының формулалар.</w:t>
            </w:r>
          </w:p>
          <w:p w:rsidR="000C11B0" w:rsidRPr="00BE4C46" w:rsidRDefault="00BE4C46" w:rsidP="00BE4C46">
            <w:pPr>
              <w:rPr>
                <w:lang w:val="kk-KZ"/>
              </w:rPr>
            </w:pPr>
            <w:r w:rsidRPr="00BE4C46">
              <w:rPr>
                <w:lang w:val="kk-KZ"/>
              </w:rPr>
              <w:t>Шектің анықтамасы. Шектелген монотонды тізбектің шегі болуы туралы теорема (дәлелдеусіз).</w:t>
            </w:r>
          </w:p>
        </w:tc>
        <w:tc>
          <w:tcPr>
            <w:tcW w:w="2835" w:type="dxa"/>
            <w:tcBorders>
              <w:top w:val="single" w:sz="4" w:space="0" w:color="auto"/>
              <w:left w:val="single" w:sz="4" w:space="0" w:color="auto"/>
              <w:bottom w:val="single" w:sz="4" w:space="0" w:color="auto"/>
              <w:right w:val="single" w:sz="4" w:space="0" w:color="auto"/>
            </w:tcBorders>
          </w:tcPr>
          <w:p w:rsidR="000C11B0" w:rsidRPr="00BE4C46" w:rsidRDefault="002A572A" w:rsidP="00966FB5">
            <w:pPr>
              <w:tabs>
                <w:tab w:val="left" w:pos="2520"/>
                <w:tab w:val="left" w:pos="6240"/>
                <w:tab w:val="left" w:pos="13470"/>
              </w:tabs>
              <w:rPr>
                <w:lang w:val="kk-KZ"/>
              </w:rPr>
            </w:pPr>
            <w:r w:rsidRPr="00BE4C46">
              <w:rPr>
                <w:lang w:val="kk-KZ"/>
              </w:rPr>
              <w:t>Арифметикалық жә</w:t>
            </w:r>
            <w:r>
              <w:rPr>
                <w:lang w:val="kk-KZ"/>
              </w:rPr>
              <w:t>не геометриялық прогрессияларды меңгерту және бекіту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Pr="00BE4C46" w:rsidRDefault="002A572A" w:rsidP="00966FB5">
            <w:pPr>
              <w:tabs>
                <w:tab w:val="left" w:pos="2520"/>
                <w:tab w:val="left" w:pos="6240"/>
                <w:tab w:val="left" w:pos="13470"/>
              </w:tabs>
              <w:rPr>
                <w:lang w:val="kk-KZ" w:eastAsia="ko-KR"/>
              </w:rPr>
            </w:pPr>
            <w:bookmarkStart w:id="0" w:name="_GoBack"/>
            <w:bookmarkEnd w:id="0"/>
            <w:r>
              <w:rPr>
                <w:lang w:val="kk-KZ"/>
              </w:rPr>
              <w:t xml:space="preserve">Фомулаларды есте сақтау. </w:t>
            </w:r>
            <w:r w:rsidR="000C11B0" w:rsidRPr="00BE4C46">
              <w:rPr>
                <w:lang w:val="kk-KZ"/>
              </w:rPr>
              <w:t>Тест тапсырмаларын орындау.</w:t>
            </w:r>
          </w:p>
        </w:tc>
      </w:tr>
    </w:tbl>
    <w:p w:rsidR="000C11B0" w:rsidRDefault="000C11B0" w:rsidP="000C11B0">
      <w:pPr>
        <w:jc w:val="both"/>
        <w:rPr>
          <w:lang w:val="kk-KZ"/>
        </w:rPr>
      </w:pPr>
    </w:p>
    <w:p w:rsidR="000C11B0" w:rsidRDefault="000C11B0" w:rsidP="000C11B0">
      <w:pPr>
        <w:jc w:val="both"/>
        <w:rPr>
          <w:lang w:val="kk-KZ"/>
        </w:rPr>
      </w:pPr>
    </w:p>
    <w:p w:rsidR="000C11B0" w:rsidRDefault="000C11B0" w:rsidP="000C11B0">
      <w:pPr>
        <w:jc w:val="both"/>
        <w:rPr>
          <w:lang w:val="kk-KZ"/>
        </w:rPr>
      </w:pPr>
    </w:p>
    <w:p w:rsidR="000C11B0" w:rsidRDefault="000C11B0" w:rsidP="000C11B0">
      <w:pPr>
        <w:jc w:val="both"/>
        <w:rPr>
          <w:lang w:val="kk-KZ"/>
        </w:rPr>
      </w:pPr>
    </w:p>
    <w:p w:rsidR="000C11B0" w:rsidRDefault="000C11B0" w:rsidP="000C11B0">
      <w:pPr>
        <w:jc w:val="both"/>
        <w:rPr>
          <w:lang w:val="kk-KZ"/>
        </w:rPr>
      </w:pPr>
    </w:p>
    <w:p w:rsidR="000C11B0" w:rsidRDefault="000C11B0" w:rsidP="000C11B0">
      <w:pPr>
        <w:jc w:val="both"/>
        <w:rPr>
          <w:lang w:val="kk-KZ"/>
        </w:rPr>
      </w:pPr>
    </w:p>
    <w:p w:rsidR="000C11B0" w:rsidRDefault="000C11B0" w:rsidP="000C11B0">
      <w:pPr>
        <w:jc w:val="both"/>
        <w:rPr>
          <w:lang w:val="kk-KZ"/>
        </w:rPr>
      </w:pPr>
    </w:p>
    <w:p w:rsidR="000C11B0" w:rsidRDefault="000C11B0" w:rsidP="000C11B0">
      <w:pPr>
        <w:jc w:val="both"/>
        <w:rPr>
          <w:lang w:val="kk-KZ"/>
        </w:rPr>
      </w:pPr>
    </w:p>
    <w:p w:rsidR="000C11B0" w:rsidRDefault="000C11B0" w:rsidP="000C11B0">
      <w:pPr>
        <w:jc w:val="both"/>
        <w:rPr>
          <w:lang w:val="kk-KZ"/>
        </w:rPr>
      </w:pPr>
    </w:p>
    <w:sectPr w:rsidR="000C11B0" w:rsidSect="00966FB5">
      <w:pgSz w:w="11906" w:h="16838"/>
      <w:pgMar w:top="709" w:right="707"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E3F39"/>
    <w:multiLevelType w:val="hybridMultilevel"/>
    <w:tmpl w:val="609214C6"/>
    <w:lvl w:ilvl="0" w:tplc="3B28CC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12B00E75"/>
    <w:multiLevelType w:val="hybridMultilevel"/>
    <w:tmpl w:val="EF124752"/>
    <w:lvl w:ilvl="0" w:tplc="6540BD9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482A94"/>
    <w:multiLevelType w:val="hybridMultilevel"/>
    <w:tmpl w:val="102CD412"/>
    <w:lvl w:ilvl="0" w:tplc="911A38EC">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7D93A6D"/>
    <w:multiLevelType w:val="hybridMultilevel"/>
    <w:tmpl w:val="002CD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861AA"/>
    <w:multiLevelType w:val="hybridMultilevel"/>
    <w:tmpl w:val="002CD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BA241F"/>
    <w:multiLevelType w:val="hybridMultilevel"/>
    <w:tmpl w:val="F39EA484"/>
    <w:lvl w:ilvl="0" w:tplc="D082A058">
      <w:start w:val="1"/>
      <w:numFmt w:val="decimal"/>
      <w:lvlText w:val="%1)"/>
      <w:lvlJc w:val="left"/>
      <w:pPr>
        <w:tabs>
          <w:tab w:val="num" w:pos="1425"/>
        </w:tabs>
        <w:ind w:left="1425" w:hanging="1065"/>
      </w:pPr>
      <w:rPr>
        <w:rFonts w:hint="default"/>
        <w:b/>
      </w:rPr>
    </w:lvl>
    <w:lvl w:ilvl="1" w:tplc="200CB81C">
      <w:start w:val="1"/>
      <w:numFmt w:val="decimal"/>
      <w:lvlText w:val="%2."/>
      <w:lvlJc w:val="left"/>
      <w:pPr>
        <w:tabs>
          <w:tab w:val="num" w:pos="1665"/>
        </w:tabs>
        <w:ind w:left="1665" w:hanging="58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5773726"/>
    <w:multiLevelType w:val="hybridMultilevel"/>
    <w:tmpl w:val="CFC6847A"/>
    <w:lvl w:ilvl="0" w:tplc="9CD4FA66">
      <w:start w:val="1"/>
      <w:numFmt w:val="decimal"/>
      <w:lvlText w:val="%1."/>
      <w:lvlJc w:val="left"/>
      <w:pPr>
        <w:tabs>
          <w:tab w:val="num" w:pos="672"/>
        </w:tabs>
        <w:ind w:left="652" w:hanging="51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37A587A"/>
    <w:multiLevelType w:val="hybridMultilevel"/>
    <w:tmpl w:val="2662F3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3D0B5E"/>
    <w:multiLevelType w:val="hybridMultilevel"/>
    <w:tmpl w:val="47F87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7"/>
  </w:num>
  <w:num w:numId="5">
    <w:abstractNumId w:val="0"/>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B0"/>
    <w:rsid w:val="000C11B0"/>
    <w:rsid w:val="001D1FAA"/>
    <w:rsid w:val="001E045B"/>
    <w:rsid w:val="002A572A"/>
    <w:rsid w:val="00714C46"/>
    <w:rsid w:val="007A00C2"/>
    <w:rsid w:val="00883F12"/>
    <w:rsid w:val="00966FB5"/>
    <w:rsid w:val="009E011E"/>
    <w:rsid w:val="009E3767"/>
    <w:rsid w:val="00A259E7"/>
    <w:rsid w:val="00BE0B9A"/>
    <w:rsid w:val="00BE4C46"/>
    <w:rsid w:val="00C64304"/>
    <w:rsid w:val="00D2003F"/>
    <w:rsid w:val="00D26FF6"/>
    <w:rsid w:val="00D37327"/>
    <w:rsid w:val="00DA70BA"/>
    <w:rsid w:val="00E06548"/>
    <w:rsid w:val="00EB5978"/>
    <w:rsid w:val="00F23FCB"/>
    <w:rsid w:val="00FB5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F2F640-5C00-4E46-88E9-0C69A21D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1B0"/>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0C11B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C11B0"/>
    <w:rPr>
      <w:rFonts w:ascii="Times New Roman" w:eastAsia="Times New Roman" w:hAnsi="Times New Roman" w:cs="Times New Roman"/>
      <w:b/>
      <w:bCs/>
      <w:sz w:val="28"/>
      <w:szCs w:val="28"/>
      <w:lang w:eastAsia="ru-RU"/>
    </w:rPr>
  </w:style>
  <w:style w:type="character" w:customStyle="1" w:styleId="shorttext">
    <w:name w:val="short_text"/>
    <w:rsid w:val="000C11B0"/>
    <w:rPr>
      <w:rFonts w:cs="Times New Roman"/>
    </w:rPr>
  </w:style>
  <w:style w:type="paragraph" w:customStyle="1" w:styleId="a3">
    <w:name w:val="Знак"/>
    <w:basedOn w:val="a"/>
    <w:next w:val="a"/>
    <w:rsid w:val="000C11B0"/>
    <w:pPr>
      <w:spacing w:after="160" w:line="240" w:lineRule="exact"/>
    </w:pPr>
    <w:rPr>
      <w:rFonts w:ascii="Tahoma" w:hAnsi="Tahoma"/>
      <w:szCs w:val="20"/>
      <w:lang w:val="en-GB" w:eastAsia="en-US"/>
    </w:rPr>
  </w:style>
  <w:style w:type="paragraph" w:styleId="2">
    <w:name w:val="Body Text Indent 2"/>
    <w:basedOn w:val="a"/>
    <w:link w:val="20"/>
    <w:rsid w:val="000C11B0"/>
    <w:pPr>
      <w:spacing w:after="120" w:line="480" w:lineRule="auto"/>
      <w:ind w:left="283"/>
    </w:pPr>
    <w:rPr>
      <w:rFonts w:eastAsia="Calibri"/>
    </w:rPr>
  </w:style>
  <w:style w:type="character" w:customStyle="1" w:styleId="20">
    <w:name w:val="Основной текст с отступом 2 Знак"/>
    <w:basedOn w:val="a0"/>
    <w:link w:val="2"/>
    <w:rsid w:val="000C11B0"/>
    <w:rPr>
      <w:rFonts w:ascii="Times New Roman" w:eastAsia="Calibri" w:hAnsi="Times New Roman" w:cs="Times New Roman"/>
      <w:sz w:val="24"/>
      <w:szCs w:val="24"/>
      <w:lang w:eastAsia="ru-RU"/>
    </w:rPr>
  </w:style>
  <w:style w:type="paragraph" w:styleId="a4">
    <w:name w:val="Normal (Web)"/>
    <w:basedOn w:val="a"/>
    <w:rsid w:val="000C11B0"/>
    <w:pPr>
      <w:spacing w:before="100" w:beforeAutospacing="1" w:after="100" w:afterAutospacing="1"/>
    </w:pPr>
  </w:style>
  <w:style w:type="table" w:styleId="a5">
    <w:name w:val="Table Grid"/>
    <w:basedOn w:val="a1"/>
    <w:uiPriority w:val="59"/>
    <w:rsid w:val="000C11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0C11B0"/>
    <w:rPr>
      <w:color w:val="0000FF"/>
      <w:u w:val="single"/>
    </w:rPr>
  </w:style>
  <w:style w:type="paragraph" w:customStyle="1" w:styleId="Default">
    <w:name w:val="Default"/>
    <w:rsid w:val="000C11B0"/>
    <w:pPr>
      <w:autoSpaceDE w:val="0"/>
      <w:autoSpaceDN w:val="0"/>
      <w:adjustRightInd w:val="0"/>
      <w:spacing w:after="0" w:line="240" w:lineRule="auto"/>
    </w:pPr>
    <w:rPr>
      <w:rFonts w:ascii="Times New Roman" w:eastAsia="Calibri" w:hAnsi="Times New Roman" w:cs="Times New Roman"/>
      <w:color w:val="000000"/>
      <w:sz w:val="24"/>
      <w:szCs w:val="24"/>
      <w:lang w:val="kk-KZ"/>
    </w:rPr>
  </w:style>
  <w:style w:type="paragraph" w:styleId="a7">
    <w:name w:val="List Paragraph"/>
    <w:basedOn w:val="a"/>
    <w:link w:val="a8"/>
    <w:uiPriority w:val="34"/>
    <w:qFormat/>
    <w:rsid w:val="000C11B0"/>
    <w:pPr>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link w:val="a7"/>
    <w:uiPriority w:val="34"/>
    <w:locked/>
    <w:rsid w:val="000C11B0"/>
    <w:rPr>
      <w:rFonts w:ascii="Calibri" w:eastAsia="Calibri" w:hAnsi="Calibri" w:cs="Times New Roman"/>
    </w:rPr>
  </w:style>
  <w:style w:type="paragraph" w:styleId="a9">
    <w:name w:val="Body Text"/>
    <w:basedOn w:val="a"/>
    <w:link w:val="aa"/>
    <w:uiPriority w:val="99"/>
    <w:rsid w:val="000C11B0"/>
    <w:pPr>
      <w:spacing w:after="120"/>
    </w:pPr>
  </w:style>
  <w:style w:type="character" w:customStyle="1" w:styleId="aa">
    <w:name w:val="Основной текст Знак"/>
    <w:basedOn w:val="a0"/>
    <w:link w:val="a9"/>
    <w:uiPriority w:val="99"/>
    <w:rsid w:val="000C11B0"/>
    <w:rPr>
      <w:rFonts w:ascii="Times New Roman" w:eastAsia="Times New Roman" w:hAnsi="Times New Roman" w:cs="Times New Roman"/>
      <w:sz w:val="24"/>
      <w:szCs w:val="24"/>
      <w:lang w:eastAsia="ru-RU"/>
    </w:rPr>
  </w:style>
  <w:style w:type="paragraph" w:styleId="ab">
    <w:name w:val="Balloon Text"/>
    <w:basedOn w:val="a"/>
    <w:link w:val="ac"/>
    <w:uiPriority w:val="99"/>
    <w:unhideWhenUsed/>
    <w:rsid w:val="000C11B0"/>
    <w:rPr>
      <w:rFonts w:ascii="Tahoma" w:hAnsi="Tahoma" w:cs="Tahoma"/>
      <w:sz w:val="16"/>
      <w:szCs w:val="16"/>
    </w:rPr>
  </w:style>
  <w:style w:type="character" w:customStyle="1" w:styleId="ac">
    <w:name w:val="Текст выноски Знак"/>
    <w:basedOn w:val="a0"/>
    <w:link w:val="ab"/>
    <w:uiPriority w:val="99"/>
    <w:rsid w:val="000C11B0"/>
    <w:rPr>
      <w:rFonts w:ascii="Tahoma" w:eastAsia="Times New Roman" w:hAnsi="Tahoma" w:cs="Tahoma"/>
      <w:sz w:val="16"/>
      <w:szCs w:val="16"/>
      <w:lang w:eastAsia="ru-RU"/>
    </w:rPr>
  </w:style>
  <w:style w:type="paragraph" w:styleId="ad">
    <w:name w:val="No Spacing"/>
    <w:uiPriority w:val="1"/>
    <w:qFormat/>
    <w:rsid w:val="000C11B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Куляш</dc:creator>
  <cp:lastModifiedBy>Учетная запись Майкрософт</cp:lastModifiedBy>
  <cp:revision>2</cp:revision>
  <dcterms:created xsi:type="dcterms:W3CDTF">2023-11-12T12:34:00Z</dcterms:created>
  <dcterms:modified xsi:type="dcterms:W3CDTF">2023-11-12T12:34:00Z</dcterms:modified>
</cp:coreProperties>
</file>